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0C8C" w:rsidRDefault="00B70C8C" w:rsidP="00B70C8C">
      <w:pPr>
        <w:jc w:val="center"/>
      </w:pPr>
    </w:p>
    <w:p w:rsidR="00B70C8C" w:rsidRPr="00B70C8C" w:rsidRDefault="00B70C8C" w:rsidP="00B70C8C">
      <w:pPr>
        <w:autoSpaceDE w:val="0"/>
        <w:autoSpaceDN w:val="0"/>
        <w:adjustRightInd w:val="0"/>
        <w:rPr>
          <w:rFonts w:ascii="Helvetica" w:hAnsi="Helvetica" w:cs="Times New Roman"/>
          <w:b/>
          <w:bCs/>
          <w:color w:val="000000"/>
          <w:sz w:val="18"/>
          <w:szCs w:val="18"/>
        </w:rPr>
      </w:pPr>
      <w:proofErr w:type="spellStart"/>
      <w:r w:rsidRPr="00B70C8C">
        <w:rPr>
          <w:rFonts w:ascii="Helvetica" w:hAnsi="Helvetica" w:cs="Times New Roman"/>
          <w:b/>
          <w:bCs/>
          <w:color w:val="000000"/>
          <w:sz w:val="18"/>
          <w:szCs w:val="18"/>
        </w:rPr>
        <w:t>Leiloui</w:t>
      </w:r>
      <w:proofErr w:type="spellEnd"/>
      <w:r w:rsidRPr="00B70C8C">
        <w:rPr>
          <w:rFonts w:ascii="Helvetica" w:hAnsi="Helvetica" w:cs="Times New Roman"/>
          <w:b/>
          <w:bCs/>
          <w:color w:val="000000"/>
          <w:sz w:val="18"/>
          <w:szCs w:val="18"/>
        </w:rPr>
        <w:t xml:space="preserve"> </w:t>
      </w:r>
      <w:proofErr w:type="spellStart"/>
      <w:r w:rsidRPr="00B70C8C">
        <w:rPr>
          <w:rFonts w:ascii="Helvetica" w:hAnsi="Helvetica" w:cs="Times New Roman"/>
          <w:b/>
          <w:bCs/>
          <w:color w:val="000000"/>
          <w:sz w:val="18"/>
          <w:szCs w:val="18"/>
        </w:rPr>
        <w:t>Nichmat</w:t>
      </w:r>
      <w:proofErr w:type="spellEnd"/>
      <w:r w:rsidRPr="00B70C8C">
        <w:rPr>
          <w:rFonts w:ascii="Helvetica" w:hAnsi="Helvetica" w:cs="Times New Roman"/>
          <w:b/>
          <w:bCs/>
          <w:color w:val="000000"/>
          <w:sz w:val="18"/>
          <w:szCs w:val="18"/>
        </w:rPr>
        <w:t xml:space="preserve"> de Rav Dan Yehouda ben </w:t>
      </w:r>
      <w:proofErr w:type="spellStart"/>
      <w:r w:rsidRPr="00B70C8C">
        <w:rPr>
          <w:rFonts w:ascii="Helvetica" w:hAnsi="Helvetica" w:cs="Times New Roman"/>
          <w:b/>
          <w:bCs/>
          <w:color w:val="000000"/>
          <w:sz w:val="18"/>
          <w:szCs w:val="18"/>
        </w:rPr>
        <w:t>Eliahou</w:t>
      </w:r>
      <w:proofErr w:type="spellEnd"/>
      <w:r w:rsidRPr="00B70C8C">
        <w:rPr>
          <w:rFonts w:ascii="Helvetica" w:hAnsi="Helvetica" w:cs="Times New Roman"/>
          <w:b/>
          <w:bCs/>
          <w:color w:val="000000"/>
          <w:sz w:val="18"/>
          <w:szCs w:val="18"/>
        </w:rPr>
        <w:t xml:space="preserve">, </w:t>
      </w:r>
      <w:proofErr w:type="spellStart"/>
      <w:r w:rsidRPr="00B70C8C">
        <w:rPr>
          <w:rFonts w:ascii="Helvetica" w:hAnsi="Helvetica" w:cs="Times New Roman"/>
          <w:b/>
          <w:bCs/>
          <w:color w:val="000000"/>
          <w:sz w:val="18"/>
          <w:szCs w:val="18"/>
        </w:rPr>
        <w:t>Ouriel</w:t>
      </w:r>
      <w:proofErr w:type="spellEnd"/>
      <w:r w:rsidRPr="00B70C8C">
        <w:rPr>
          <w:rFonts w:ascii="Helvetica" w:hAnsi="Helvetica" w:cs="Times New Roman"/>
          <w:b/>
          <w:bCs/>
          <w:color w:val="000000"/>
          <w:sz w:val="18"/>
          <w:szCs w:val="18"/>
        </w:rPr>
        <w:t xml:space="preserve"> ben </w:t>
      </w:r>
      <w:proofErr w:type="spellStart"/>
      <w:r w:rsidRPr="00B70C8C">
        <w:rPr>
          <w:rFonts w:ascii="Helvetica" w:hAnsi="Helvetica" w:cs="Times New Roman"/>
          <w:b/>
          <w:bCs/>
          <w:color w:val="000000"/>
          <w:sz w:val="18"/>
          <w:szCs w:val="18"/>
        </w:rPr>
        <w:t>Tzipora</w:t>
      </w:r>
      <w:proofErr w:type="spellEnd"/>
      <w:r w:rsidRPr="00B70C8C">
        <w:rPr>
          <w:rFonts w:ascii="Helvetica" w:hAnsi="Helvetica" w:cs="Times New Roman"/>
          <w:b/>
          <w:bCs/>
          <w:color w:val="000000"/>
          <w:sz w:val="18"/>
          <w:szCs w:val="18"/>
        </w:rPr>
        <w:t xml:space="preserve">, </w:t>
      </w:r>
      <w:r w:rsidRPr="00B70C8C">
        <w:rPr>
          <w:rFonts w:ascii="Helvetica" w:hAnsi="Helvetica" w:cs="Times New Roman"/>
          <w:b/>
          <w:bCs/>
          <w:color w:val="000000"/>
          <w:sz w:val="18"/>
          <w:szCs w:val="18"/>
          <w:lang w:val="en-US"/>
        </w:rPr>
        <w:t xml:space="preserve">Hanna Yocheved bat Zlata </w:t>
      </w:r>
      <w:proofErr w:type="spellStart"/>
      <w:proofErr w:type="gramStart"/>
      <w:r w:rsidRPr="00B70C8C">
        <w:rPr>
          <w:rFonts w:ascii="Helvetica" w:hAnsi="Helvetica" w:cs="Times New Roman"/>
          <w:b/>
          <w:bCs/>
          <w:color w:val="000000"/>
          <w:sz w:val="18"/>
          <w:szCs w:val="18"/>
          <w:lang w:val="en-US"/>
        </w:rPr>
        <w:t>Chochana</w:t>
      </w:r>
      <w:proofErr w:type="spellEnd"/>
      <w:r w:rsidRPr="00B70C8C">
        <w:rPr>
          <w:rFonts w:ascii="Helvetica" w:hAnsi="Helvetica" w:cs="Times New Roman"/>
          <w:b/>
          <w:bCs/>
          <w:color w:val="000000"/>
          <w:sz w:val="18"/>
          <w:szCs w:val="18"/>
          <w:lang w:val="en-US"/>
        </w:rPr>
        <w:t xml:space="preserve">  Ruby</w:t>
      </w:r>
      <w:proofErr w:type="gramEnd"/>
      <w:r w:rsidRPr="00B70C8C">
        <w:rPr>
          <w:rFonts w:ascii="Helvetica" w:hAnsi="Helvetica" w:cs="Times New Roman"/>
          <w:b/>
          <w:bCs/>
          <w:color w:val="000000"/>
          <w:sz w:val="18"/>
          <w:szCs w:val="18"/>
          <w:lang w:val="en-US"/>
        </w:rPr>
        <w:t xml:space="preserve"> bat Rabbi </w:t>
      </w:r>
      <w:proofErr w:type="spellStart"/>
      <w:proofErr w:type="gramStart"/>
      <w:r w:rsidRPr="00B70C8C">
        <w:rPr>
          <w:rFonts w:ascii="Helvetica" w:hAnsi="Helvetica" w:cs="Times New Roman"/>
          <w:b/>
          <w:bCs/>
          <w:color w:val="000000"/>
          <w:sz w:val="18"/>
          <w:szCs w:val="18"/>
          <w:lang w:val="en-US"/>
        </w:rPr>
        <w:t>Chalom</w:t>
      </w:r>
      <w:proofErr w:type="spellEnd"/>
      <w:r w:rsidRPr="00B70C8C">
        <w:rPr>
          <w:rFonts w:ascii="Helvetica" w:hAnsi="Helvetica" w:cs="Times New Roman"/>
          <w:b/>
          <w:bCs/>
          <w:color w:val="000000"/>
          <w:sz w:val="18"/>
          <w:szCs w:val="18"/>
          <w:lang w:val="en-US"/>
        </w:rPr>
        <w:t xml:space="preserve"> ,</w:t>
      </w:r>
      <w:proofErr w:type="gramEnd"/>
      <w:r w:rsidRPr="00B70C8C">
        <w:rPr>
          <w:rFonts w:ascii="Helvetica" w:hAnsi="Helvetica" w:cs="Times New Roman"/>
          <w:b/>
          <w:bCs/>
          <w:color w:val="000000"/>
          <w:sz w:val="18"/>
          <w:szCs w:val="18"/>
          <w:lang w:val="en-US"/>
        </w:rPr>
        <w:t xml:space="preserve"> Simon Bensimon, </w:t>
      </w:r>
      <w:proofErr w:type="spellStart"/>
      <w:r w:rsidRPr="00B70C8C">
        <w:rPr>
          <w:rFonts w:ascii="Helvetica" w:hAnsi="Helvetica" w:cs="Times New Roman"/>
          <w:b/>
          <w:bCs/>
          <w:color w:val="000000"/>
          <w:sz w:val="18"/>
          <w:szCs w:val="18"/>
          <w:lang w:val="en-US"/>
        </w:rPr>
        <w:t>Eliahou</w:t>
      </w:r>
      <w:proofErr w:type="spellEnd"/>
      <w:r w:rsidRPr="00B70C8C">
        <w:rPr>
          <w:rFonts w:ascii="Helvetica" w:hAnsi="Helvetica" w:cs="Times New Roman"/>
          <w:b/>
          <w:bCs/>
          <w:color w:val="000000"/>
          <w:sz w:val="18"/>
          <w:szCs w:val="18"/>
          <w:lang w:val="en-US"/>
        </w:rPr>
        <w:t xml:space="preserve"> Azran, Yaakov ben </w:t>
      </w:r>
      <w:proofErr w:type="spellStart"/>
      <w:r w:rsidRPr="00B70C8C">
        <w:rPr>
          <w:rFonts w:ascii="Helvetica" w:hAnsi="Helvetica" w:cs="Times New Roman"/>
          <w:b/>
          <w:bCs/>
          <w:color w:val="000000"/>
          <w:sz w:val="18"/>
          <w:szCs w:val="18"/>
          <w:lang w:val="en-US"/>
        </w:rPr>
        <w:t>Eliahou</w:t>
      </w:r>
      <w:proofErr w:type="spellEnd"/>
      <w:r w:rsidRPr="00B70C8C">
        <w:rPr>
          <w:rFonts w:ascii="Helvetica" w:hAnsi="Helvetica" w:cs="Times New Roman"/>
          <w:b/>
          <w:bCs/>
          <w:color w:val="000000"/>
          <w:sz w:val="18"/>
          <w:szCs w:val="18"/>
          <w:lang w:val="en-US"/>
        </w:rPr>
        <w:t xml:space="preserve"> </w:t>
      </w:r>
      <w:proofErr w:type="spellStart"/>
      <w:r w:rsidRPr="00B70C8C">
        <w:rPr>
          <w:rFonts w:ascii="Helvetica" w:hAnsi="Helvetica" w:cs="Times New Roman"/>
          <w:b/>
          <w:bCs/>
          <w:color w:val="000000"/>
          <w:sz w:val="18"/>
          <w:szCs w:val="18"/>
          <w:lang w:val="en-US"/>
        </w:rPr>
        <w:t>Rahamim</w:t>
      </w:r>
      <w:proofErr w:type="spellEnd"/>
      <w:r w:rsidRPr="00B70C8C">
        <w:rPr>
          <w:rFonts w:ascii="Helvetica" w:hAnsi="Helvetica" w:cs="Times New Roman"/>
          <w:b/>
          <w:bCs/>
          <w:color w:val="000000"/>
          <w:sz w:val="18"/>
          <w:szCs w:val="18"/>
          <w:lang w:val="en-US"/>
        </w:rPr>
        <w:t xml:space="preserve">          </w:t>
      </w:r>
    </w:p>
    <w:p w:rsidR="00B70C8C" w:rsidRDefault="00B70C8C" w:rsidP="0083135E">
      <w:pPr>
        <w:pStyle w:val="Notedebasdepage"/>
        <w:jc w:val="both"/>
        <w:rPr>
          <w:rFonts w:asciiTheme="majorBidi" w:hAnsiTheme="majorBidi" w:cstheme="majorBidi"/>
          <w:sz w:val="18"/>
          <w:szCs w:val="18"/>
        </w:rPr>
      </w:pPr>
      <w:r w:rsidRPr="00B70C8C">
        <w:rPr>
          <w:rFonts w:asciiTheme="majorBidi" w:hAnsiTheme="majorBidi" w:cstheme="majorBidi"/>
          <w:sz w:val="18"/>
          <w:szCs w:val="18"/>
          <w:lang w:val="fr-FR"/>
        </w:rPr>
        <w:t xml:space="preserve">En nous décrivant les différents </w:t>
      </w:r>
      <w:r w:rsidRPr="00B70C8C">
        <w:rPr>
          <w:rFonts w:asciiTheme="majorBidi" w:hAnsiTheme="majorBidi" w:cstheme="majorBidi"/>
          <w:i/>
          <w:iCs/>
          <w:sz w:val="18"/>
          <w:szCs w:val="18"/>
          <w:lang w:val="fr-FR"/>
        </w:rPr>
        <w:t>korbanot</w:t>
      </w:r>
      <w:r w:rsidRPr="00B70C8C">
        <w:rPr>
          <w:rFonts w:asciiTheme="majorBidi" w:hAnsiTheme="majorBidi" w:cstheme="majorBidi"/>
          <w:sz w:val="18"/>
          <w:szCs w:val="18"/>
          <w:lang w:val="fr-FR"/>
        </w:rPr>
        <w:t xml:space="preserve"> (sacrifices), la Thora interdit d’apporter des offrandes de levain et de miel. (Le miel dont il est question n’est pas un miel d’abeille, mais le doux nectar de dattes)</w:t>
      </w:r>
      <w:r>
        <w:rPr>
          <w:rFonts w:asciiTheme="majorBidi" w:hAnsiTheme="majorBidi" w:cstheme="majorBidi"/>
          <w:sz w:val="18"/>
          <w:szCs w:val="18"/>
          <w:lang w:val="fr-FR"/>
        </w:rPr>
        <w:t xml:space="preserve"> </w:t>
      </w:r>
      <w:proofErr w:type="spellStart"/>
      <w:r w:rsidRPr="00B70C8C">
        <w:rPr>
          <w:rFonts w:asciiTheme="majorBidi" w:hAnsiTheme="majorBidi" w:cstheme="majorBidi"/>
          <w:sz w:val="18"/>
          <w:szCs w:val="18"/>
        </w:rPr>
        <w:t>Immédiatement</w:t>
      </w:r>
      <w:proofErr w:type="spellEnd"/>
      <w:r w:rsidRPr="00B70C8C">
        <w:rPr>
          <w:rFonts w:asciiTheme="majorBidi" w:hAnsiTheme="majorBidi" w:cstheme="majorBidi"/>
          <w:sz w:val="18"/>
          <w:szCs w:val="18"/>
        </w:rPr>
        <w:t xml:space="preserve"> après, </w:t>
      </w:r>
      <w:proofErr w:type="spellStart"/>
      <w:r w:rsidRPr="00B70C8C">
        <w:rPr>
          <w:rFonts w:asciiTheme="majorBidi" w:hAnsiTheme="majorBidi" w:cstheme="majorBidi"/>
          <w:sz w:val="18"/>
          <w:szCs w:val="18"/>
        </w:rPr>
        <w:t>elle</w:t>
      </w:r>
      <w:proofErr w:type="spellEnd"/>
      <w:r w:rsidRPr="00B70C8C">
        <w:rPr>
          <w:rFonts w:asciiTheme="majorBidi" w:hAnsiTheme="majorBidi" w:cstheme="majorBidi"/>
          <w:sz w:val="18"/>
          <w:szCs w:val="18"/>
        </w:rPr>
        <w:t xml:space="preserve"> nous </w:t>
      </w:r>
      <w:proofErr w:type="spellStart"/>
      <w:r w:rsidRPr="00B70C8C">
        <w:rPr>
          <w:rFonts w:asciiTheme="majorBidi" w:hAnsiTheme="majorBidi" w:cstheme="majorBidi"/>
          <w:sz w:val="18"/>
          <w:szCs w:val="18"/>
        </w:rPr>
        <w:t>enjoint</w:t>
      </w:r>
      <w:proofErr w:type="spellEnd"/>
      <w:r w:rsidRPr="00B70C8C">
        <w:rPr>
          <w:rFonts w:asciiTheme="majorBidi" w:hAnsiTheme="majorBidi" w:cstheme="majorBidi"/>
          <w:sz w:val="18"/>
          <w:szCs w:val="18"/>
        </w:rPr>
        <w:t xml:space="preserve"> de </w:t>
      </w:r>
      <w:proofErr w:type="spellStart"/>
      <w:r w:rsidRPr="00B70C8C">
        <w:rPr>
          <w:rFonts w:asciiTheme="majorBidi" w:hAnsiTheme="majorBidi" w:cstheme="majorBidi"/>
          <w:sz w:val="18"/>
          <w:szCs w:val="18"/>
        </w:rPr>
        <w:t>mettre</w:t>
      </w:r>
      <w:proofErr w:type="spellEnd"/>
      <w:r w:rsidRPr="00B70C8C">
        <w:rPr>
          <w:rFonts w:asciiTheme="majorBidi" w:hAnsiTheme="majorBidi" w:cstheme="majorBidi"/>
          <w:sz w:val="18"/>
          <w:szCs w:val="18"/>
        </w:rPr>
        <w:t xml:space="preserve"> du sel dans tous les sacrifices. (Vayikra, 2 :11-13) </w:t>
      </w:r>
    </w:p>
    <w:p w:rsidR="0083135E" w:rsidRPr="0083135E" w:rsidRDefault="0083135E" w:rsidP="0083135E">
      <w:pPr>
        <w:pStyle w:val="Notedebasdepage"/>
        <w:jc w:val="both"/>
        <w:rPr>
          <w:rFonts w:asciiTheme="majorBidi" w:hAnsiTheme="majorBidi" w:cstheme="majorBidi"/>
          <w:sz w:val="18"/>
          <w:szCs w:val="18"/>
        </w:rPr>
      </w:pPr>
      <w:proofErr w:type="spellStart"/>
      <w:r w:rsidRPr="0083135E">
        <w:rPr>
          <w:rFonts w:asciiTheme="majorBidi" w:hAnsiTheme="majorBidi" w:cstheme="majorBidi"/>
          <w:sz w:val="18"/>
          <w:szCs w:val="18"/>
        </w:rPr>
        <w:t>Citant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Maïmonide</w:t>
      </w:r>
      <w:proofErr w:type="spellEnd"/>
      <w:r w:rsidRPr="0083135E">
        <w:rPr>
          <w:rFonts w:asciiTheme="majorBidi" w:hAnsiTheme="majorBidi" w:cstheme="majorBidi"/>
          <w:sz w:val="18"/>
          <w:szCs w:val="18"/>
        </w:rPr>
        <w:t xml:space="preserve">, Rabbi </w:t>
      </w:r>
      <w:proofErr w:type="spellStart"/>
      <w:r w:rsidRPr="0083135E">
        <w:rPr>
          <w:rFonts w:asciiTheme="majorBidi" w:hAnsiTheme="majorBidi" w:cstheme="majorBidi"/>
          <w:sz w:val="18"/>
          <w:szCs w:val="18"/>
        </w:rPr>
        <w:t>Bachye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attribue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l'interdiction</w:t>
      </w:r>
      <w:proofErr w:type="spellEnd"/>
      <w:r w:rsidRPr="0083135E">
        <w:rPr>
          <w:rFonts w:asciiTheme="majorBidi" w:hAnsiTheme="majorBidi" w:cstheme="majorBidi"/>
          <w:sz w:val="18"/>
          <w:szCs w:val="18"/>
        </w:rPr>
        <w:t xml:space="preserve"> de </w:t>
      </w:r>
      <w:proofErr w:type="spellStart"/>
      <w:r w:rsidRPr="0083135E">
        <w:rPr>
          <w:rFonts w:asciiTheme="majorBidi" w:hAnsiTheme="majorBidi" w:cstheme="majorBidi"/>
          <w:sz w:val="18"/>
          <w:szCs w:val="18"/>
        </w:rPr>
        <w:t>brûler</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levain</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ou</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miel</w:t>
      </w:r>
      <w:proofErr w:type="spellEnd"/>
      <w:r w:rsidRPr="0083135E">
        <w:rPr>
          <w:rFonts w:asciiTheme="majorBidi" w:hAnsiTheme="majorBidi" w:cstheme="majorBidi"/>
          <w:sz w:val="18"/>
          <w:szCs w:val="18"/>
        </w:rPr>
        <w:t xml:space="preserve"> sur le </w:t>
      </w:r>
      <w:proofErr w:type="spellStart"/>
      <w:r w:rsidRPr="0083135E">
        <w:rPr>
          <w:rFonts w:asciiTheme="majorBidi" w:hAnsiTheme="majorBidi" w:cstheme="majorBidi"/>
          <w:sz w:val="18"/>
          <w:szCs w:val="18"/>
        </w:rPr>
        <w:t>Mizbei'ach</w:t>
      </w:r>
      <w:proofErr w:type="spellEnd"/>
      <w:r w:rsidRPr="0083135E">
        <w:rPr>
          <w:rFonts w:asciiTheme="majorBidi" w:hAnsiTheme="majorBidi" w:cstheme="majorBidi"/>
          <w:sz w:val="18"/>
          <w:szCs w:val="18"/>
        </w:rPr>
        <w:t xml:space="preserve"> à la </w:t>
      </w:r>
      <w:proofErr w:type="spellStart"/>
      <w:r w:rsidRPr="0083135E">
        <w:rPr>
          <w:rFonts w:asciiTheme="majorBidi" w:hAnsiTheme="majorBidi" w:cstheme="majorBidi"/>
          <w:sz w:val="18"/>
          <w:szCs w:val="18"/>
        </w:rPr>
        <w:t>coutume</w:t>
      </w:r>
      <w:proofErr w:type="spellEnd"/>
      <w:r w:rsidRPr="0083135E">
        <w:rPr>
          <w:rFonts w:asciiTheme="majorBidi" w:hAnsiTheme="majorBidi" w:cstheme="majorBidi"/>
          <w:sz w:val="18"/>
          <w:szCs w:val="18"/>
        </w:rPr>
        <w:t xml:space="preserve"> des non-</w:t>
      </w:r>
      <w:proofErr w:type="spellStart"/>
      <w:r w:rsidRPr="0083135E">
        <w:rPr>
          <w:rFonts w:asciiTheme="majorBidi" w:hAnsiTheme="majorBidi" w:cstheme="majorBidi"/>
          <w:sz w:val="18"/>
          <w:szCs w:val="18"/>
        </w:rPr>
        <w:t>Juifs</w:t>
      </w:r>
      <w:proofErr w:type="spellEnd"/>
      <w:r w:rsidRPr="0083135E">
        <w:rPr>
          <w:rFonts w:asciiTheme="majorBidi" w:hAnsiTheme="majorBidi" w:cstheme="majorBidi"/>
          <w:sz w:val="18"/>
          <w:szCs w:val="18"/>
        </w:rPr>
        <w:t xml:space="preserve"> de </w:t>
      </w:r>
      <w:proofErr w:type="spellStart"/>
      <w:r w:rsidRPr="0083135E">
        <w:rPr>
          <w:rFonts w:asciiTheme="majorBidi" w:hAnsiTheme="majorBidi" w:cstheme="majorBidi"/>
          <w:sz w:val="18"/>
          <w:szCs w:val="18"/>
        </w:rPr>
        <w:t>sacrifier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toutes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leurs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offrandes</w:t>
      </w:r>
      <w:proofErr w:type="spellEnd"/>
      <w:r w:rsidRPr="0083135E">
        <w:rPr>
          <w:rFonts w:asciiTheme="majorBidi" w:hAnsiTheme="majorBidi" w:cstheme="majorBidi"/>
          <w:sz w:val="18"/>
          <w:szCs w:val="18"/>
        </w:rPr>
        <w:t xml:space="preserve"> sous </w:t>
      </w:r>
      <w:proofErr w:type="spellStart"/>
      <w:r w:rsidRPr="0083135E">
        <w:rPr>
          <w:rFonts w:asciiTheme="majorBidi" w:hAnsiTheme="majorBidi" w:cstheme="majorBidi"/>
          <w:sz w:val="18"/>
          <w:szCs w:val="18"/>
        </w:rPr>
        <w:t>forme</w:t>
      </w:r>
      <w:proofErr w:type="spellEnd"/>
      <w:r w:rsidRPr="0083135E">
        <w:rPr>
          <w:rFonts w:asciiTheme="majorBidi" w:hAnsiTheme="majorBidi" w:cstheme="majorBidi"/>
          <w:sz w:val="18"/>
          <w:szCs w:val="18"/>
        </w:rPr>
        <w:t xml:space="preserve"> de 'Hametz et </w:t>
      </w:r>
      <w:proofErr w:type="spellStart"/>
      <w:r w:rsidRPr="0083135E">
        <w:rPr>
          <w:rFonts w:asciiTheme="majorBidi" w:hAnsiTheme="majorBidi" w:cstheme="majorBidi"/>
          <w:sz w:val="18"/>
          <w:szCs w:val="18"/>
        </w:rPr>
        <w:t>d'y</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ajouter</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miel</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C'est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pourquoi</w:t>
      </w:r>
      <w:proofErr w:type="spellEnd"/>
      <w:r w:rsidRPr="0083135E">
        <w:rPr>
          <w:rFonts w:asciiTheme="majorBidi" w:hAnsiTheme="majorBidi" w:cstheme="majorBidi"/>
          <w:sz w:val="18"/>
          <w:szCs w:val="18"/>
        </w:rPr>
        <w:t xml:space="preserve"> il nous est </w:t>
      </w:r>
      <w:proofErr w:type="spellStart"/>
      <w:r w:rsidRPr="0083135E">
        <w:rPr>
          <w:rFonts w:asciiTheme="majorBidi" w:hAnsiTheme="majorBidi" w:cstheme="majorBidi"/>
          <w:sz w:val="18"/>
          <w:szCs w:val="18"/>
        </w:rPr>
        <w:t>interdit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d'apporter</w:t>
      </w:r>
      <w:proofErr w:type="spellEnd"/>
      <w:r w:rsidRPr="0083135E">
        <w:rPr>
          <w:rFonts w:asciiTheme="majorBidi" w:hAnsiTheme="majorBidi" w:cstheme="majorBidi"/>
          <w:sz w:val="18"/>
          <w:szCs w:val="18"/>
        </w:rPr>
        <w:t xml:space="preserve"> </w:t>
      </w:r>
      <w:proofErr w:type="gramStart"/>
      <w:r w:rsidRPr="0083135E">
        <w:rPr>
          <w:rFonts w:asciiTheme="majorBidi" w:hAnsiTheme="majorBidi" w:cstheme="majorBidi"/>
          <w:sz w:val="18"/>
          <w:szCs w:val="18"/>
        </w:rPr>
        <w:t>un Korban</w:t>
      </w:r>
      <w:proofErr w:type="gramEnd"/>
      <w:r w:rsidRPr="0083135E">
        <w:rPr>
          <w:rFonts w:asciiTheme="majorBidi" w:hAnsiTheme="majorBidi" w:cstheme="majorBidi"/>
          <w:sz w:val="18"/>
          <w:szCs w:val="18"/>
        </w:rPr>
        <w:t xml:space="preserve"> de </w:t>
      </w:r>
      <w:proofErr w:type="spellStart"/>
      <w:r w:rsidRPr="0083135E">
        <w:rPr>
          <w:rFonts w:asciiTheme="majorBidi" w:hAnsiTheme="majorBidi" w:cstheme="majorBidi"/>
          <w:sz w:val="18"/>
          <w:szCs w:val="18"/>
        </w:rPr>
        <w:t>leur</w:t>
      </w:r>
      <w:proofErr w:type="spellEnd"/>
      <w:r w:rsidRPr="0083135E">
        <w:rPr>
          <w:rFonts w:asciiTheme="majorBidi" w:hAnsiTheme="majorBidi" w:cstheme="majorBidi"/>
          <w:sz w:val="18"/>
          <w:szCs w:val="18"/>
        </w:rPr>
        <w:t xml:space="preserve"> part. Ceci est comparable à </w:t>
      </w:r>
      <w:proofErr w:type="spellStart"/>
      <w:r w:rsidRPr="0083135E">
        <w:rPr>
          <w:rFonts w:asciiTheme="majorBidi" w:hAnsiTheme="majorBidi" w:cstheme="majorBidi"/>
          <w:sz w:val="18"/>
          <w:szCs w:val="18"/>
        </w:rPr>
        <w:t>l'interdiction</w:t>
      </w:r>
      <w:proofErr w:type="spellEnd"/>
      <w:r w:rsidRPr="0083135E">
        <w:rPr>
          <w:rFonts w:asciiTheme="majorBidi" w:hAnsiTheme="majorBidi" w:cstheme="majorBidi"/>
          <w:sz w:val="18"/>
          <w:szCs w:val="18"/>
        </w:rPr>
        <w:t xml:space="preserve"> de </w:t>
      </w:r>
      <w:proofErr w:type="spellStart"/>
      <w:r w:rsidRPr="0083135E">
        <w:rPr>
          <w:rFonts w:asciiTheme="majorBidi" w:hAnsiTheme="majorBidi" w:cstheme="majorBidi"/>
          <w:sz w:val="18"/>
          <w:szCs w:val="18"/>
        </w:rPr>
        <w:t>sacrifier</w:t>
      </w:r>
      <w:proofErr w:type="spellEnd"/>
      <w:r w:rsidRPr="0083135E">
        <w:rPr>
          <w:rFonts w:asciiTheme="majorBidi" w:hAnsiTheme="majorBidi" w:cstheme="majorBidi"/>
          <w:sz w:val="18"/>
          <w:szCs w:val="18"/>
        </w:rPr>
        <w:t xml:space="preserve"> sur </w:t>
      </w:r>
      <w:proofErr w:type="spellStart"/>
      <w:r w:rsidRPr="0083135E">
        <w:rPr>
          <w:rFonts w:asciiTheme="majorBidi" w:hAnsiTheme="majorBidi" w:cstheme="majorBidi"/>
          <w:sz w:val="18"/>
          <w:szCs w:val="18"/>
        </w:rPr>
        <w:t>une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Matzeivah</w:t>
      </w:r>
      <w:proofErr w:type="spellEnd"/>
      <w:r w:rsidRPr="0083135E">
        <w:rPr>
          <w:rFonts w:asciiTheme="majorBidi" w:hAnsiTheme="majorBidi" w:cstheme="majorBidi"/>
          <w:sz w:val="18"/>
          <w:szCs w:val="18"/>
        </w:rPr>
        <w:t xml:space="preserve"> (un </w:t>
      </w:r>
      <w:proofErr w:type="spellStart"/>
      <w:r w:rsidRPr="0083135E">
        <w:rPr>
          <w:rFonts w:asciiTheme="majorBidi" w:hAnsiTheme="majorBidi" w:cstheme="majorBidi"/>
          <w:sz w:val="18"/>
          <w:szCs w:val="18"/>
        </w:rPr>
        <w:t>Mizbei'ach</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taillé</w:t>
      </w:r>
      <w:proofErr w:type="spellEnd"/>
      <w:r w:rsidRPr="0083135E">
        <w:rPr>
          <w:rFonts w:asciiTheme="majorBidi" w:hAnsiTheme="majorBidi" w:cstheme="majorBidi"/>
          <w:sz w:val="18"/>
          <w:szCs w:val="18"/>
        </w:rPr>
        <w:t xml:space="preserve"> dans </w:t>
      </w:r>
      <w:proofErr w:type="spellStart"/>
      <w:r w:rsidRPr="0083135E">
        <w:rPr>
          <w:rFonts w:asciiTheme="majorBidi" w:hAnsiTheme="majorBidi" w:cstheme="majorBidi"/>
          <w:sz w:val="18"/>
          <w:szCs w:val="18"/>
        </w:rPr>
        <w:t>une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seule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pierre</w:t>
      </w:r>
      <w:proofErr w:type="spellEnd"/>
      <w:r w:rsidRPr="0083135E">
        <w:rPr>
          <w:rFonts w:asciiTheme="majorBidi" w:hAnsiTheme="majorBidi" w:cstheme="majorBidi"/>
          <w:sz w:val="18"/>
          <w:szCs w:val="18"/>
        </w:rPr>
        <w:t xml:space="preserve">), très </w:t>
      </w:r>
      <w:proofErr w:type="spellStart"/>
      <w:r w:rsidRPr="0083135E">
        <w:rPr>
          <w:rFonts w:asciiTheme="majorBidi" w:hAnsiTheme="majorBidi" w:cstheme="majorBidi"/>
          <w:sz w:val="18"/>
          <w:szCs w:val="18"/>
        </w:rPr>
        <w:t>répandue</w:t>
      </w:r>
      <w:proofErr w:type="spellEnd"/>
      <w:r w:rsidRPr="0083135E">
        <w:rPr>
          <w:rFonts w:asciiTheme="majorBidi" w:hAnsiTheme="majorBidi" w:cstheme="majorBidi"/>
          <w:sz w:val="18"/>
          <w:szCs w:val="18"/>
        </w:rPr>
        <w:t xml:space="preserve"> à </w:t>
      </w:r>
      <w:proofErr w:type="spellStart"/>
      <w:r w:rsidRPr="0083135E">
        <w:rPr>
          <w:rFonts w:asciiTheme="majorBidi" w:hAnsiTheme="majorBidi" w:cstheme="majorBidi"/>
          <w:sz w:val="18"/>
          <w:szCs w:val="18"/>
        </w:rPr>
        <w:t>l'époque</w:t>
      </w:r>
      <w:proofErr w:type="spellEnd"/>
      <w:r w:rsidRPr="0083135E">
        <w:rPr>
          <w:rFonts w:asciiTheme="majorBidi" w:hAnsiTheme="majorBidi" w:cstheme="majorBidi"/>
          <w:sz w:val="18"/>
          <w:szCs w:val="18"/>
        </w:rPr>
        <w:t xml:space="preserve"> des Avot, </w:t>
      </w:r>
      <w:proofErr w:type="spellStart"/>
      <w:r w:rsidRPr="0083135E">
        <w:rPr>
          <w:rFonts w:asciiTheme="majorBidi" w:hAnsiTheme="majorBidi" w:cstheme="majorBidi"/>
          <w:sz w:val="18"/>
          <w:szCs w:val="18"/>
        </w:rPr>
        <w:t>mais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rejetée</w:t>
      </w:r>
      <w:proofErr w:type="spellEnd"/>
      <w:r w:rsidRPr="0083135E">
        <w:rPr>
          <w:rFonts w:asciiTheme="majorBidi" w:hAnsiTheme="majorBidi" w:cstheme="majorBidi"/>
          <w:sz w:val="18"/>
          <w:szCs w:val="18"/>
        </w:rPr>
        <w:t xml:space="preserve"> par la suite, car les non-</w:t>
      </w:r>
      <w:proofErr w:type="spellStart"/>
      <w:r w:rsidRPr="0083135E">
        <w:rPr>
          <w:rFonts w:asciiTheme="majorBidi" w:hAnsiTheme="majorBidi" w:cstheme="majorBidi"/>
          <w:sz w:val="18"/>
          <w:szCs w:val="18"/>
        </w:rPr>
        <w:t>Juifs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l'utilisaient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abondamment</w:t>
      </w:r>
      <w:proofErr w:type="spellEnd"/>
      <w:r w:rsidRPr="0083135E">
        <w:rPr>
          <w:rFonts w:asciiTheme="majorBidi" w:hAnsiTheme="majorBidi" w:cstheme="majorBidi"/>
          <w:sz w:val="18"/>
          <w:szCs w:val="18"/>
        </w:rPr>
        <w:t xml:space="preserve"> pour </w:t>
      </w:r>
      <w:proofErr w:type="spellStart"/>
      <w:r w:rsidRPr="0083135E">
        <w:rPr>
          <w:rFonts w:asciiTheme="majorBidi" w:hAnsiTheme="majorBidi" w:cstheme="majorBidi"/>
          <w:sz w:val="18"/>
          <w:szCs w:val="18"/>
        </w:rPr>
        <w:t>leurs</w:t>
      </w:r>
      <w:proofErr w:type="spellEnd"/>
      <w:r w:rsidRPr="0083135E">
        <w:rPr>
          <w:rFonts w:asciiTheme="majorBidi" w:hAnsiTheme="majorBidi" w:cstheme="majorBidi"/>
          <w:sz w:val="18"/>
          <w:szCs w:val="18"/>
        </w:rPr>
        <w:t xml:space="preserve"> Korbanot, </w:t>
      </w:r>
      <w:proofErr w:type="spellStart"/>
      <w:r w:rsidRPr="0083135E">
        <w:rPr>
          <w:rFonts w:asciiTheme="majorBidi" w:hAnsiTheme="majorBidi" w:cstheme="majorBidi"/>
          <w:sz w:val="18"/>
          <w:szCs w:val="18"/>
        </w:rPr>
        <w:t>ce</w:t>
      </w:r>
      <w:proofErr w:type="spellEnd"/>
      <w:r w:rsidRPr="0083135E">
        <w:rPr>
          <w:rFonts w:asciiTheme="majorBidi" w:hAnsiTheme="majorBidi" w:cstheme="majorBidi"/>
          <w:sz w:val="18"/>
          <w:szCs w:val="18"/>
        </w:rPr>
        <w:t xml:space="preserve"> qui </w:t>
      </w:r>
      <w:proofErr w:type="spellStart"/>
      <w:r w:rsidRPr="0083135E">
        <w:rPr>
          <w:rFonts w:asciiTheme="majorBidi" w:hAnsiTheme="majorBidi" w:cstheme="majorBidi"/>
          <w:sz w:val="18"/>
          <w:szCs w:val="18"/>
        </w:rPr>
        <w:t>entraîna</w:t>
      </w:r>
      <w:proofErr w:type="spellEnd"/>
      <w:r w:rsidRPr="0083135E">
        <w:rPr>
          <w:rFonts w:asciiTheme="majorBidi" w:hAnsiTheme="majorBidi" w:cstheme="majorBidi"/>
          <w:sz w:val="18"/>
          <w:szCs w:val="18"/>
        </w:rPr>
        <w:t xml:space="preserve"> son interdiction pour nous (voir Rachi dans Para</w:t>
      </w:r>
      <w:r>
        <w:rPr>
          <w:rFonts w:asciiTheme="majorBidi" w:hAnsiTheme="majorBidi" w:cstheme="majorBidi"/>
          <w:sz w:val="18"/>
          <w:szCs w:val="18"/>
        </w:rPr>
        <w:t>c</w:t>
      </w:r>
      <w:r w:rsidRPr="0083135E">
        <w:rPr>
          <w:rFonts w:asciiTheme="majorBidi" w:hAnsiTheme="majorBidi" w:cstheme="majorBidi"/>
          <w:sz w:val="18"/>
          <w:szCs w:val="18"/>
        </w:rPr>
        <w:t xml:space="preserve">hat </w:t>
      </w:r>
      <w:r>
        <w:rPr>
          <w:rFonts w:asciiTheme="majorBidi" w:hAnsiTheme="majorBidi" w:cstheme="majorBidi"/>
          <w:sz w:val="18"/>
          <w:szCs w:val="18"/>
        </w:rPr>
        <w:t>C</w:t>
      </w:r>
      <w:r w:rsidRPr="0083135E">
        <w:rPr>
          <w:rFonts w:asciiTheme="majorBidi" w:hAnsiTheme="majorBidi" w:cstheme="majorBidi"/>
          <w:sz w:val="18"/>
          <w:szCs w:val="18"/>
        </w:rPr>
        <w:t>h</w:t>
      </w:r>
      <w:r>
        <w:rPr>
          <w:rFonts w:asciiTheme="majorBidi" w:hAnsiTheme="majorBidi" w:cstheme="majorBidi"/>
          <w:sz w:val="18"/>
          <w:szCs w:val="18"/>
        </w:rPr>
        <w:t>o</w:t>
      </w:r>
      <w:r w:rsidRPr="0083135E">
        <w:rPr>
          <w:rFonts w:asciiTheme="majorBidi" w:hAnsiTheme="majorBidi" w:cstheme="majorBidi"/>
          <w:sz w:val="18"/>
          <w:szCs w:val="18"/>
        </w:rPr>
        <w:t xml:space="preserve">ftim 16:22). </w:t>
      </w:r>
      <w:proofErr w:type="spellStart"/>
      <w:r w:rsidRPr="0083135E">
        <w:rPr>
          <w:rFonts w:asciiTheme="majorBidi" w:hAnsiTheme="majorBidi" w:cstheme="majorBidi"/>
          <w:sz w:val="18"/>
          <w:szCs w:val="18"/>
        </w:rPr>
        <w:t>C’est</w:t>
      </w:r>
      <w:proofErr w:type="spellEnd"/>
      <w:r w:rsidRPr="0083135E">
        <w:rPr>
          <w:rFonts w:asciiTheme="majorBidi" w:hAnsiTheme="majorBidi" w:cstheme="majorBidi"/>
          <w:sz w:val="18"/>
          <w:szCs w:val="18"/>
        </w:rPr>
        <w:t xml:space="preserve"> dans la </w:t>
      </w:r>
      <w:proofErr w:type="spellStart"/>
      <w:r w:rsidRPr="0083135E">
        <w:rPr>
          <w:rFonts w:asciiTheme="majorBidi" w:hAnsiTheme="majorBidi" w:cstheme="majorBidi"/>
          <w:sz w:val="18"/>
          <w:szCs w:val="18"/>
        </w:rPr>
        <w:t>même</w:t>
      </w:r>
      <w:proofErr w:type="spellEnd"/>
      <w:r w:rsidRPr="0083135E">
        <w:rPr>
          <w:rFonts w:asciiTheme="majorBidi" w:hAnsiTheme="majorBidi" w:cstheme="majorBidi"/>
          <w:sz w:val="18"/>
          <w:szCs w:val="18"/>
        </w:rPr>
        <w:t xml:space="preserve"> perspective </w:t>
      </w:r>
      <w:proofErr w:type="spellStart"/>
      <w:r w:rsidRPr="0083135E">
        <w:rPr>
          <w:rFonts w:asciiTheme="majorBidi" w:hAnsiTheme="majorBidi" w:cstheme="majorBidi"/>
          <w:sz w:val="18"/>
          <w:szCs w:val="18"/>
        </w:rPr>
        <w:t>que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Maïmonide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explique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l’insistance</w:t>
      </w:r>
      <w:proofErr w:type="spellEnd"/>
      <w:r w:rsidRPr="0083135E">
        <w:rPr>
          <w:rFonts w:asciiTheme="majorBidi" w:hAnsiTheme="majorBidi" w:cstheme="majorBidi"/>
          <w:sz w:val="18"/>
          <w:szCs w:val="18"/>
        </w:rPr>
        <w:t xml:space="preserve"> de la Torah à </w:t>
      </w:r>
      <w:proofErr w:type="spellStart"/>
      <w:r w:rsidRPr="0083135E">
        <w:rPr>
          <w:rFonts w:asciiTheme="majorBidi" w:hAnsiTheme="majorBidi" w:cstheme="majorBidi"/>
          <w:sz w:val="18"/>
          <w:szCs w:val="18"/>
        </w:rPr>
        <w:t>interdire</w:t>
      </w:r>
      <w:proofErr w:type="spellEnd"/>
      <w:r w:rsidRPr="0083135E">
        <w:rPr>
          <w:rFonts w:asciiTheme="majorBidi" w:hAnsiTheme="majorBidi" w:cstheme="majorBidi"/>
          <w:sz w:val="18"/>
          <w:szCs w:val="18"/>
        </w:rPr>
        <w:t xml:space="preserve"> toute </w:t>
      </w:r>
      <w:proofErr w:type="spellStart"/>
      <w:r w:rsidRPr="0083135E">
        <w:rPr>
          <w:rFonts w:asciiTheme="majorBidi" w:hAnsiTheme="majorBidi" w:cstheme="majorBidi"/>
          <w:sz w:val="18"/>
          <w:szCs w:val="18"/>
        </w:rPr>
        <w:t>offrande</w:t>
      </w:r>
      <w:proofErr w:type="spellEnd"/>
      <w:r w:rsidRPr="0083135E">
        <w:rPr>
          <w:rFonts w:asciiTheme="majorBidi" w:hAnsiTheme="majorBidi" w:cstheme="majorBidi"/>
          <w:sz w:val="18"/>
          <w:szCs w:val="18"/>
        </w:rPr>
        <w:t xml:space="preserve"> de Minha (</w:t>
      </w:r>
      <w:proofErr w:type="spellStart"/>
      <w:r w:rsidRPr="0083135E">
        <w:rPr>
          <w:rFonts w:asciiTheme="majorBidi" w:hAnsiTheme="majorBidi" w:cstheme="majorBidi"/>
          <w:sz w:val="18"/>
          <w:szCs w:val="18"/>
        </w:rPr>
        <w:t>ou</w:t>
      </w:r>
      <w:proofErr w:type="spellEnd"/>
      <w:r w:rsidRPr="0083135E">
        <w:rPr>
          <w:rFonts w:asciiTheme="majorBidi" w:hAnsiTheme="majorBidi" w:cstheme="majorBidi"/>
          <w:sz w:val="18"/>
          <w:szCs w:val="18"/>
        </w:rPr>
        <w:t xml:space="preserve"> Korban) </w:t>
      </w:r>
      <w:proofErr w:type="spellStart"/>
      <w:r w:rsidRPr="0083135E">
        <w:rPr>
          <w:rFonts w:asciiTheme="majorBidi" w:hAnsiTheme="majorBidi" w:cstheme="majorBidi"/>
          <w:sz w:val="18"/>
          <w:szCs w:val="18"/>
        </w:rPr>
        <w:t>lors</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Mizbei’ah</w:t>
      </w:r>
      <w:proofErr w:type="spellEnd"/>
      <w:r w:rsidRPr="0083135E">
        <w:rPr>
          <w:rFonts w:asciiTheme="majorBidi" w:hAnsiTheme="majorBidi" w:cstheme="majorBidi"/>
          <w:sz w:val="18"/>
          <w:szCs w:val="18"/>
        </w:rPr>
        <w:t xml:space="preserve"> sans sel. Les </w:t>
      </w:r>
      <w:proofErr w:type="spellStart"/>
      <w:r w:rsidRPr="0083135E">
        <w:rPr>
          <w:rFonts w:asciiTheme="majorBidi" w:hAnsiTheme="majorBidi" w:cstheme="majorBidi"/>
          <w:sz w:val="18"/>
          <w:szCs w:val="18"/>
        </w:rPr>
        <w:t>païens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abhorraient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l’idée</w:t>
      </w:r>
      <w:proofErr w:type="spellEnd"/>
      <w:r w:rsidRPr="0083135E">
        <w:rPr>
          <w:rFonts w:asciiTheme="majorBidi" w:hAnsiTheme="majorBidi" w:cstheme="majorBidi"/>
          <w:sz w:val="18"/>
          <w:szCs w:val="18"/>
        </w:rPr>
        <w:t xml:space="preserve"> de </w:t>
      </w:r>
      <w:proofErr w:type="spellStart"/>
      <w:r w:rsidRPr="0083135E">
        <w:rPr>
          <w:rFonts w:asciiTheme="majorBidi" w:hAnsiTheme="majorBidi" w:cstheme="majorBidi"/>
          <w:sz w:val="18"/>
          <w:szCs w:val="18"/>
        </w:rPr>
        <w:t>saler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leurs</w:t>
      </w:r>
      <w:proofErr w:type="spellEnd"/>
      <w:r w:rsidRPr="0083135E">
        <w:rPr>
          <w:rFonts w:asciiTheme="majorBidi" w:hAnsiTheme="majorBidi" w:cstheme="majorBidi"/>
          <w:sz w:val="18"/>
          <w:szCs w:val="18"/>
        </w:rPr>
        <w:t xml:space="preserve"> sacrifices, </w:t>
      </w:r>
      <w:proofErr w:type="spellStart"/>
      <w:r w:rsidRPr="0083135E">
        <w:rPr>
          <w:rFonts w:asciiTheme="majorBidi" w:hAnsiTheme="majorBidi" w:cstheme="majorBidi"/>
          <w:sz w:val="18"/>
          <w:szCs w:val="18"/>
        </w:rPr>
        <w:t>explique</w:t>
      </w:r>
      <w:proofErr w:type="spellEnd"/>
      <w:r w:rsidRPr="0083135E">
        <w:rPr>
          <w:rFonts w:asciiTheme="majorBidi" w:hAnsiTheme="majorBidi" w:cstheme="majorBidi"/>
          <w:sz w:val="18"/>
          <w:szCs w:val="18"/>
        </w:rPr>
        <w:t xml:space="preserve">-t-il, car </w:t>
      </w:r>
      <w:proofErr w:type="spellStart"/>
      <w:r w:rsidRPr="0083135E">
        <w:rPr>
          <w:rFonts w:asciiTheme="majorBidi" w:hAnsiTheme="majorBidi" w:cstheme="majorBidi"/>
          <w:sz w:val="18"/>
          <w:szCs w:val="18"/>
        </w:rPr>
        <w:t>cela</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en</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asséchait</w:t>
      </w:r>
      <w:proofErr w:type="spellEnd"/>
      <w:r w:rsidRPr="0083135E">
        <w:rPr>
          <w:rFonts w:asciiTheme="majorBidi" w:hAnsiTheme="majorBidi" w:cstheme="majorBidi"/>
          <w:sz w:val="18"/>
          <w:szCs w:val="18"/>
        </w:rPr>
        <w:t xml:space="preserve"> le sang. Or, </w:t>
      </w:r>
      <w:proofErr w:type="spellStart"/>
      <w:r w:rsidRPr="0083135E">
        <w:rPr>
          <w:rFonts w:asciiTheme="majorBidi" w:hAnsiTheme="majorBidi" w:cstheme="majorBidi"/>
          <w:sz w:val="18"/>
          <w:szCs w:val="18"/>
        </w:rPr>
        <w:t>ils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veillaient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scrupuleusement</w:t>
      </w:r>
      <w:proofErr w:type="spellEnd"/>
      <w:r w:rsidRPr="0083135E">
        <w:rPr>
          <w:rFonts w:asciiTheme="majorBidi" w:hAnsiTheme="majorBidi" w:cstheme="majorBidi"/>
          <w:sz w:val="18"/>
          <w:szCs w:val="18"/>
        </w:rPr>
        <w:t xml:space="preserve"> à ne pas </w:t>
      </w:r>
      <w:proofErr w:type="spellStart"/>
      <w:r w:rsidRPr="0083135E">
        <w:rPr>
          <w:rFonts w:asciiTheme="majorBidi" w:hAnsiTheme="majorBidi" w:cstheme="majorBidi"/>
          <w:sz w:val="18"/>
          <w:szCs w:val="18"/>
        </w:rPr>
        <w:t>gaspiller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une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seule</w:t>
      </w:r>
      <w:proofErr w:type="spellEnd"/>
      <w:r w:rsidRPr="0083135E">
        <w:rPr>
          <w:rFonts w:asciiTheme="majorBidi" w:hAnsiTheme="majorBidi" w:cstheme="majorBidi"/>
          <w:sz w:val="18"/>
          <w:szCs w:val="18"/>
        </w:rPr>
        <w:t xml:space="preserve"> goutte de sang, </w:t>
      </w:r>
      <w:proofErr w:type="spellStart"/>
      <w:r w:rsidRPr="0083135E">
        <w:rPr>
          <w:rFonts w:asciiTheme="majorBidi" w:hAnsiTheme="majorBidi" w:cstheme="majorBidi"/>
          <w:sz w:val="18"/>
          <w:szCs w:val="18"/>
        </w:rPr>
        <w:t>puisque</w:t>
      </w:r>
      <w:proofErr w:type="spellEnd"/>
      <w:r w:rsidRPr="0083135E">
        <w:rPr>
          <w:rFonts w:asciiTheme="majorBidi" w:hAnsiTheme="majorBidi" w:cstheme="majorBidi"/>
          <w:sz w:val="18"/>
          <w:szCs w:val="18"/>
        </w:rPr>
        <w:t xml:space="preserve"> le sang est au </w:t>
      </w:r>
      <w:proofErr w:type="spellStart"/>
      <w:r w:rsidRPr="0083135E">
        <w:rPr>
          <w:rFonts w:asciiTheme="majorBidi" w:hAnsiTheme="majorBidi" w:cstheme="majorBidi"/>
          <w:sz w:val="18"/>
          <w:szCs w:val="18"/>
        </w:rPr>
        <w:t>cœur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même</w:t>
      </w:r>
      <w:proofErr w:type="spellEnd"/>
      <w:r w:rsidRPr="0083135E">
        <w:rPr>
          <w:rFonts w:asciiTheme="majorBidi" w:hAnsiTheme="majorBidi" w:cstheme="majorBidi"/>
          <w:sz w:val="18"/>
          <w:szCs w:val="18"/>
        </w:rPr>
        <w:t xml:space="preserve"> du Korban. </w:t>
      </w:r>
      <w:proofErr w:type="spellStart"/>
      <w:r w:rsidRPr="0083135E">
        <w:rPr>
          <w:rFonts w:asciiTheme="majorBidi" w:hAnsiTheme="majorBidi" w:cstheme="majorBidi"/>
          <w:sz w:val="18"/>
          <w:szCs w:val="18"/>
        </w:rPr>
        <w:t>C’est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pourquoi</w:t>
      </w:r>
      <w:proofErr w:type="spellEnd"/>
      <w:r w:rsidRPr="0083135E">
        <w:rPr>
          <w:rFonts w:asciiTheme="majorBidi" w:hAnsiTheme="majorBidi" w:cstheme="majorBidi"/>
          <w:sz w:val="18"/>
          <w:szCs w:val="18"/>
        </w:rPr>
        <w:t xml:space="preserve"> la Torah </w:t>
      </w:r>
      <w:proofErr w:type="spellStart"/>
      <w:r w:rsidRPr="0083135E">
        <w:rPr>
          <w:rFonts w:asciiTheme="majorBidi" w:hAnsiTheme="majorBidi" w:cstheme="majorBidi"/>
          <w:sz w:val="18"/>
          <w:szCs w:val="18"/>
        </w:rPr>
        <w:t>en</w:t>
      </w:r>
      <w:proofErr w:type="spellEnd"/>
      <w:r w:rsidRPr="0083135E">
        <w:rPr>
          <w:rFonts w:asciiTheme="majorBidi" w:hAnsiTheme="majorBidi" w:cstheme="majorBidi"/>
          <w:sz w:val="18"/>
          <w:szCs w:val="18"/>
        </w:rPr>
        <w:t xml:space="preserve"> a fait </w:t>
      </w:r>
      <w:proofErr w:type="spellStart"/>
      <w:r w:rsidRPr="0083135E">
        <w:rPr>
          <w:rFonts w:asciiTheme="majorBidi" w:hAnsiTheme="majorBidi" w:cstheme="majorBidi"/>
          <w:sz w:val="18"/>
          <w:szCs w:val="18"/>
        </w:rPr>
        <w:t>une</w:t>
      </w:r>
      <w:proofErr w:type="spellEnd"/>
      <w:r w:rsidRPr="0083135E">
        <w:rPr>
          <w:rFonts w:asciiTheme="majorBidi" w:hAnsiTheme="majorBidi" w:cstheme="majorBidi"/>
          <w:sz w:val="18"/>
          <w:szCs w:val="18"/>
        </w:rPr>
        <w:t xml:space="preserve"> mitsva pour </w:t>
      </w:r>
      <w:r>
        <w:rPr>
          <w:rFonts w:asciiTheme="majorBidi" w:hAnsiTheme="majorBidi" w:cstheme="majorBidi"/>
          <w:sz w:val="18"/>
          <w:szCs w:val="18"/>
        </w:rPr>
        <w:t>nous.</w:t>
      </w:r>
    </w:p>
    <w:p w:rsidR="00B70C8C" w:rsidRPr="00B70C8C" w:rsidRDefault="00B70C8C" w:rsidP="00B70C8C">
      <w:pPr>
        <w:spacing w:after="0" w:line="240" w:lineRule="auto"/>
        <w:jc w:val="both"/>
        <w:rPr>
          <w:rFonts w:asciiTheme="majorBidi" w:hAnsiTheme="majorBidi" w:cstheme="majorBidi"/>
          <w:sz w:val="18"/>
          <w:szCs w:val="18"/>
        </w:rPr>
      </w:pPr>
      <w:r w:rsidRPr="00B70C8C">
        <w:rPr>
          <w:rFonts w:asciiTheme="majorBidi" w:hAnsiTheme="majorBidi" w:cstheme="majorBidi"/>
          <w:sz w:val="18"/>
          <w:szCs w:val="18"/>
        </w:rPr>
        <w:t xml:space="preserve">Quelle différence y a-t-il entre le sel et le miel ou le levain, au point que le sel soit obligatoire alors que les deux autres ingrédients sont interdits ? Les commentateurs soulignent que les </w:t>
      </w:r>
      <w:r w:rsidRPr="00B70C8C">
        <w:rPr>
          <w:rFonts w:asciiTheme="majorBidi" w:hAnsiTheme="majorBidi" w:cstheme="majorBidi"/>
          <w:i/>
          <w:iCs/>
          <w:sz w:val="18"/>
          <w:szCs w:val="18"/>
        </w:rPr>
        <w:t>korbanot</w:t>
      </w:r>
      <w:r w:rsidRPr="00B70C8C">
        <w:rPr>
          <w:rFonts w:asciiTheme="majorBidi" w:hAnsiTheme="majorBidi" w:cstheme="majorBidi"/>
          <w:sz w:val="18"/>
          <w:szCs w:val="18"/>
        </w:rPr>
        <w:t xml:space="preserve"> ont une portée très symbolique et chacune de ces substances représente un trait de caractère distinct – en les analysant, nous pouvons répondre à cette question.</w:t>
      </w:r>
    </w:p>
    <w:p w:rsidR="00B70C8C" w:rsidRPr="00B70C8C" w:rsidRDefault="00B70C8C" w:rsidP="00B70C8C">
      <w:pPr>
        <w:spacing w:after="0" w:line="240" w:lineRule="auto"/>
        <w:jc w:val="both"/>
        <w:rPr>
          <w:rFonts w:asciiTheme="majorBidi" w:hAnsiTheme="majorBidi" w:cstheme="majorBidi"/>
          <w:sz w:val="18"/>
          <w:szCs w:val="18"/>
        </w:rPr>
      </w:pPr>
      <w:r w:rsidRPr="00B70C8C">
        <w:rPr>
          <w:rFonts w:asciiTheme="majorBidi" w:hAnsiTheme="majorBidi" w:cstheme="majorBidi"/>
          <w:sz w:val="18"/>
          <w:szCs w:val="18"/>
        </w:rPr>
        <w:t xml:space="preserve">Le </w:t>
      </w:r>
      <w:r w:rsidRPr="00B70C8C">
        <w:rPr>
          <w:rFonts w:asciiTheme="majorBidi" w:hAnsiTheme="majorBidi" w:cstheme="majorBidi"/>
          <w:i/>
          <w:iCs/>
          <w:sz w:val="18"/>
          <w:szCs w:val="18"/>
        </w:rPr>
        <w:t xml:space="preserve">Sefer </w:t>
      </w:r>
      <w:proofErr w:type="spellStart"/>
      <w:r w:rsidRPr="00B70C8C">
        <w:rPr>
          <w:rFonts w:asciiTheme="majorBidi" w:hAnsiTheme="majorBidi" w:cstheme="majorBidi"/>
          <w:i/>
          <w:iCs/>
          <w:sz w:val="18"/>
          <w:szCs w:val="18"/>
        </w:rPr>
        <w:t>Ha’Hinoukh</w:t>
      </w:r>
      <w:proofErr w:type="spellEnd"/>
      <w:r w:rsidRPr="00B70C8C">
        <w:rPr>
          <w:rFonts w:asciiTheme="majorBidi" w:hAnsiTheme="majorBidi" w:cstheme="majorBidi"/>
          <w:sz w:val="18"/>
          <w:szCs w:val="18"/>
        </w:rPr>
        <w:t xml:space="preserve"> (Parachat Vayikra, </w:t>
      </w:r>
      <w:r w:rsidRPr="00B70C8C">
        <w:rPr>
          <w:rFonts w:asciiTheme="majorBidi" w:hAnsiTheme="majorBidi" w:cstheme="majorBidi"/>
          <w:i/>
          <w:iCs/>
          <w:sz w:val="18"/>
          <w:szCs w:val="18"/>
        </w:rPr>
        <w:t>mitsva</w:t>
      </w:r>
      <w:r w:rsidRPr="00B70C8C">
        <w:rPr>
          <w:rFonts w:asciiTheme="majorBidi" w:hAnsiTheme="majorBidi" w:cstheme="majorBidi"/>
          <w:sz w:val="18"/>
          <w:szCs w:val="18"/>
        </w:rPr>
        <w:t xml:space="preserve"> 117) écrit que le </w:t>
      </w:r>
      <w:r w:rsidRPr="00B70C8C">
        <w:rPr>
          <w:rFonts w:asciiTheme="majorBidi" w:hAnsiTheme="majorBidi" w:cstheme="majorBidi"/>
          <w:i/>
          <w:sz w:val="18"/>
          <w:szCs w:val="18"/>
        </w:rPr>
        <w:t xml:space="preserve">miel </w:t>
      </w:r>
      <w:r w:rsidRPr="00B70C8C">
        <w:rPr>
          <w:rFonts w:asciiTheme="majorBidi" w:hAnsiTheme="majorBidi" w:cstheme="majorBidi"/>
          <w:sz w:val="18"/>
          <w:szCs w:val="18"/>
        </w:rPr>
        <w:t>représente les désirs physiques (</w:t>
      </w:r>
      <w:proofErr w:type="spellStart"/>
      <w:r w:rsidRPr="00B70C8C">
        <w:rPr>
          <w:rFonts w:asciiTheme="majorBidi" w:hAnsiTheme="majorBidi" w:cstheme="majorBidi"/>
          <w:i/>
          <w:iCs/>
          <w:sz w:val="18"/>
          <w:szCs w:val="18"/>
        </w:rPr>
        <w:t>taava</w:t>
      </w:r>
      <w:proofErr w:type="spellEnd"/>
      <w:r w:rsidRPr="00B70C8C">
        <w:rPr>
          <w:rFonts w:asciiTheme="majorBidi" w:hAnsiTheme="majorBidi" w:cstheme="majorBidi"/>
          <w:sz w:val="18"/>
          <w:szCs w:val="18"/>
        </w:rPr>
        <w:t xml:space="preserve">), parce qu’il est doux au goût. L’interdit d’ajouter du miel aux offrandes nous enseigne que l’on doit s’abstenir de courir après les mets savoureux, et que </w:t>
      </w:r>
      <w:r w:rsidRPr="00B70C8C">
        <w:rPr>
          <w:rFonts w:asciiTheme="majorBidi" w:hAnsiTheme="majorBidi" w:cstheme="majorBidi"/>
          <w:i/>
          <w:sz w:val="18"/>
          <w:szCs w:val="18"/>
        </w:rPr>
        <w:t>nous</w:t>
      </w:r>
      <w:r w:rsidRPr="00B70C8C">
        <w:rPr>
          <w:rFonts w:asciiTheme="majorBidi" w:hAnsiTheme="majorBidi" w:cstheme="majorBidi"/>
          <w:sz w:val="18"/>
          <w:szCs w:val="18"/>
        </w:rPr>
        <w:t xml:space="preserve"> </w:t>
      </w:r>
      <w:r w:rsidRPr="00B70C8C">
        <w:rPr>
          <w:rFonts w:asciiTheme="majorBidi" w:hAnsiTheme="majorBidi" w:cstheme="majorBidi"/>
          <w:i/>
          <w:sz w:val="18"/>
          <w:szCs w:val="18"/>
        </w:rPr>
        <w:t>devons nous focaliser sur les denrées nécessaires à notre alimentation et à notre bien-être.</w:t>
      </w:r>
      <w:r w:rsidRPr="00B70C8C">
        <w:rPr>
          <w:rFonts w:asciiTheme="majorBidi" w:hAnsiTheme="majorBidi" w:cstheme="majorBidi"/>
          <w:sz w:val="18"/>
          <w:szCs w:val="18"/>
        </w:rPr>
        <w:t xml:space="preserve">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Dans ce sens, </w:t>
      </w:r>
      <w:r w:rsidRPr="00B70C8C">
        <w:rPr>
          <w:rFonts w:asciiTheme="majorBidi" w:hAnsiTheme="majorBidi" w:cstheme="majorBidi"/>
          <w:b/>
          <w:bCs/>
          <w:color w:val="000000"/>
          <w:sz w:val="18"/>
          <w:szCs w:val="18"/>
        </w:rPr>
        <w:t xml:space="preserve">Rav Israël Reitman </w:t>
      </w:r>
      <w:r w:rsidRPr="00B70C8C">
        <w:rPr>
          <w:rFonts w:asciiTheme="majorBidi" w:hAnsiTheme="majorBidi" w:cstheme="majorBidi"/>
          <w:color w:val="000000"/>
          <w:sz w:val="18"/>
          <w:szCs w:val="18"/>
        </w:rPr>
        <w:t>souligne que dans Chir Hashirim (</w:t>
      </w:r>
      <w:proofErr w:type="gramStart"/>
      <w:r w:rsidRPr="00B70C8C">
        <w:rPr>
          <w:rFonts w:asciiTheme="majorBidi" w:hAnsiTheme="majorBidi" w:cstheme="majorBidi"/>
          <w:color w:val="000000"/>
          <w:sz w:val="18"/>
          <w:szCs w:val="18"/>
        </w:rPr>
        <w:t>4:</w:t>
      </w:r>
      <w:proofErr w:type="gramEnd"/>
      <w:r w:rsidRPr="00B70C8C">
        <w:rPr>
          <w:rFonts w:asciiTheme="majorBidi" w:hAnsiTheme="majorBidi" w:cstheme="majorBidi"/>
          <w:color w:val="000000"/>
          <w:sz w:val="18"/>
          <w:szCs w:val="18"/>
        </w:rPr>
        <w:t>11), Hachem dit au peuple juif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tl/>
        </w:rPr>
        <w:t>דבש וחלב תחת לשונך</w:t>
      </w:r>
      <w:r w:rsidRPr="00B70C8C">
        <w:rPr>
          <w:rFonts w:asciiTheme="majorBidi" w:hAnsiTheme="majorBidi" w:cstheme="majorBidi"/>
          <w:color w:val="000000"/>
          <w:sz w:val="18"/>
          <w:szCs w:val="18"/>
        </w:rPr>
        <w:t xml:space="preserve"> - l</w:t>
      </w:r>
      <w:r w:rsidRPr="00B70C8C">
        <w:rPr>
          <w:rFonts w:asciiTheme="majorBidi" w:hAnsiTheme="majorBidi" w:cstheme="majorBidi"/>
          <w:color w:val="000000"/>
          <w:sz w:val="18"/>
          <w:szCs w:val="18"/>
          <w:u w:val="single"/>
        </w:rPr>
        <w:t xml:space="preserve">e miel et le lait </w:t>
      </w:r>
      <w:r w:rsidRPr="00B70C8C">
        <w:rPr>
          <w:rFonts w:asciiTheme="majorBidi" w:hAnsiTheme="majorBidi" w:cstheme="majorBidi"/>
          <w:color w:val="000000"/>
          <w:sz w:val="18"/>
          <w:szCs w:val="18"/>
        </w:rPr>
        <w:t>sont sous ta langue, une référence à la Torah que nous avons apprise. L'expression</w:t>
      </w:r>
      <w:proofErr w:type="gramStart"/>
      <w:r w:rsidRPr="00B70C8C">
        <w:rPr>
          <w:rFonts w:asciiTheme="majorBidi" w:hAnsiTheme="majorBidi" w:cstheme="majorBidi"/>
          <w:color w:val="000000"/>
          <w:sz w:val="18"/>
          <w:szCs w:val="18"/>
        </w:rPr>
        <w:t xml:space="preserve"> «lait</w:t>
      </w:r>
      <w:proofErr w:type="gramEnd"/>
      <w:r w:rsidRPr="00B70C8C">
        <w:rPr>
          <w:rFonts w:asciiTheme="majorBidi" w:hAnsiTheme="majorBidi" w:cstheme="majorBidi"/>
          <w:color w:val="000000"/>
          <w:sz w:val="18"/>
          <w:szCs w:val="18"/>
        </w:rPr>
        <w:t xml:space="preserve"> et </w:t>
      </w:r>
      <w:proofErr w:type="gramStart"/>
      <w:r w:rsidRPr="00B70C8C">
        <w:rPr>
          <w:rFonts w:asciiTheme="majorBidi" w:hAnsiTheme="majorBidi" w:cstheme="majorBidi"/>
          <w:color w:val="000000"/>
          <w:sz w:val="18"/>
          <w:szCs w:val="18"/>
        </w:rPr>
        <w:t>miel»</w:t>
      </w:r>
      <w:proofErr w:type="gramEnd"/>
      <w:r w:rsidRPr="00B70C8C">
        <w:rPr>
          <w:rFonts w:asciiTheme="majorBidi" w:hAnsiTheme="majorBidi" w:cstheme="majorBidi"/>
          <w:color w:val="000000"/>
          <w:sz w:val="18"/>
          <w:szCs w:val="18"/>
        </w:rPr>
        <w:t xml:space="preserve"> apparaît 21 fois dans le </w:t>
      </w:r>
      <w:proofErr w:type="spellStart"/>
      <w:r w:rsidRPr="00B70C8C">
        <w:rPr>
          <w:rFonts w:asciiTheme="majorBidi" w:hAnsiTheme="majorBidi" w:cstheme="majorBidi"/>
          <w:color w:val="000000"/>
          <w:sz w:val="18"/>
          <w:szCs w:val="18"/>
        </w:rPr>
        <w:t>Tanakh</w:t>
      </w:r>
      <w:proofErr w:type="spellEnd"/>
      <w:r w:rsidRPr="00B70C8C">
        <w:rPr>
          <w:rFonts w:asciiTheme="majorBidi" w:hAnsiTheme="majorBidi" w:cstheme="majorBidi"/>
          <w:color w:val="000000"/>
          <w:sz w:val="18"/>
          <w:szCs w:val="18"/>
        </w:rPr>
        <w:t xml:space="preserve">, mais c'est le seul endroit où le miel est mentionné avant le lait. Dans les 20 autres versets, l'expression est écrite </w:t>
      </w:r>
      <w:r w:rsidRPr="00B70C8C">
        <w:rPr>
          <w:rFonts w:asciiTheme="majorBidi" w:hAnsiTheme="majorBidi" w:cstheme="majorBidi"/>
          <w:color w:val="000000"/>
          <w:sz w:val="18"/>
          <w:szCs w:val="18"/>
          <w:rtl/>
        </w:rPr>
        <w:t>חלב ודבש</w:t>
      </w:r>
      <w:r w:rsidRPr="00B70C8C">
        <w:rPr>
          <w:rFonts w:asciiTheme="majorBidi" w:hAnsiTheme="majorBidi" w:cstheme="majorBidi"/>
          <w:color w:val="000000"/>
          <w:sz w:val="18"/>
          <w:szCs w:val="18"/>
        </w:rPr>
        <w:t xml:space="preserve"> -</w:t>
      </w:r>
      <w:r w:rsidRPr="00B70C8C">
        <w:rPr>
          <w:rFonts w:asciiTheme="majorBidi" w:hAnsiTheme="majorBidi" w:cstheme="majorBidi"/>
          <w:color w:val="000000"/>
          <w:sz w:val="18"/>
          <w:szCs w:val="18"/>
          <w:u w:val="single"/>
        </w:rPr>
        <w:t xml:space="preserve"> lait et miel.</w:t>
      </w:r>
      <w:r w:rsidRPr="00B70C8C">
        <w:rPr>
          <w:rFonts w:asciiTheme="majorBidi" w:hAnsiTheme="majorBidi" w:cstheme="majorBidi"/>
          <w:color w:val="000000"/>
          <w:sz w:val="18"/>
          <w:szCs w:val="18"/>
        </w:rPr>
        <w:t xml:space="preserve"> Pourquoi l'ordre des mots est-il inversé </w:t>
      </w:r>
      <w:proofErr w:type="gramStart"/>
      <w:r w:rsidRPr="00B70C8C">
        <w:rPr>
          <w:rFonts w:asciiTheme="majorBidi" w:hAnsiTheme="majorBidi" w:cstheme="majorBidi"/>
          <w:color w:val="000000"/>
          <w:sz w:val="18"/>
          <w:szCs w:val="18"/>
        </w:rPr>
        <w:t>ici?</w:t>
      </w:r>
      <w:proofErr w:type="gramEnd"/>
    </w:p>
    <w:p w:rsidR="00270373"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Rav Reitman explique que normalement, le lait vient avant le miel parce que le lait représente la nourriture vitale - la nourriture qui nourrit un bébé en pleine croissance - et le miel symbolise les extras luxueux. Bien que la douceur soit agréable, les nécessités doivent venir en premier. Le verset de Chir Hashirim est une exception, car il traite de l'étude de la Torah, et lorsqu'une personne apprend la Torah, la douceur est une composante essentielle, pas un bonus facultatif. Chlomo mentionne donc le miel avant le lait pour nous apprendre que lorsque nous étudions la Torah et la partageons avec les autres, il est impératif que cela se fasse d'une manière enthousiaste et attrayante qui nous donnera tous envie de revenir pour encore plus </w:t>
      </w:r>
      <w:proofErr w:type="gramStart"/>
      <w:r w:rsidRPr="00B70C8C">
        <w:rPr>
          <w:rFonts w:asciiTheme="majorBidi" w:hAnsiTheme="majorBidi" w:cstheme="majorBidi"/>
          <w:color w:val="000000"/>
          <w:sz w:val="18"/>
          <w:szCs w:val="18"/>
        </w:rPr>
        <w:t>apprendre.(</w:t>
      </w:r>
      <w:proofErr w:type="gramEnd"/>
      <w:r w:rsidRPr="00B70C8C">
        <w:rPr>
          <w:rFonts w:asciiTheme="majorBidi" w:hAnsiTheme="majorBidi" w:cstheme="majorBidi"/>
          <w:color w:val="000000"/>
          <w:sz w:val="18"/>
          <w:szCs w:val="18"/>
        </w:rPr>
        <w:t xml:space="preserve"> Rav Alport)</w:t>
      </w:r>
    </w:p>
    <w:p w:rsidR="0083135E" w:rsidRDefault="0083135E" w:rsidP="0083135E">
      <w:pPr>
        <w:pStyle w:val="Notedebasdepage"/>
        <w:jc w:val="both"/>
        <w:rPr>
          <w:rFonts w:asciiTheme="majorBidi" w:hAnsiTheme="majorBidi" w:cstheme="majorBidi"/>
          <w:sz w:val="18"/>
          <w:szCs w:val="18"/>
        </w:rPr>
      </w:pPr>
      <w:r w:rsidRPr="0083135E">
        <w:rPr>
          <w:rFonts w:asciiTheme="majorBidi" w:hAnsiTheme="majorBidi" w:cstheme="majorBidi"/>
          <w:sz w:val="18"/>
          <w:szCs w:val="18"/>
        </w:rPr>
        <w:t xml:space="preserve">Rabbin Bachye, à </w:t>
      </w:r>
      <w:proofErr w:type="spellStart"/>
      <w:r w:rsidRPr="0083135E">
        <w:rPr>
          <w:rFonts w:asciiTheme="majorBidi" w:hAnsiTheme="majorBidi" w:cstheme="majorBidi"/>
          <w:sz w:val="18"/>
          <w:szCs w:val="18"/>
        </w:rPr>
        <w:t>l’instar</w:t>
      </w:r>
      <w:proofErr w:type="spellEnd"/>
      <w:r w:rsidRPr="0083135E">
        <w:rPr>
          <w:rFonts w:asciiTheme="majorBidi" w:hAnsiTheme="majorBidi" w:cstheme="majorBidi"/>
          <w:sz w:val="18"/>
          <w:szCs w:val="18"/>
        </w:rPr>
        <w:t xml:space="preserve"> du Ba’al </w:t>
      </w:r>
      <w:proofErr w:type="spellStart"/>
      <w:r w:rsidRPr="0083135E">
        <w:rPr>
          <w:rFonts w:asciiTheme="majorBidi" w:hAnsiTheme="majorBidi" w:cstheme="majorBidi"/>
          <w:sz w:val="18"/>
          <w:szCs w:val="18"/>
        </w:rPr>
        <w:t>ha’T</w:t>
      </w:r>
      <w:r>
        <w:rPr>
          <w:rFonts w:asciiTheme="majorBidi" w:hAnsiTheme="majorBidi" w:cstheme="majorBidi"/>
          <w:sz w:val="18"/>
          <w:szCs w:val="18"/>
        </w:rPr>
        <w:t>o</w:t>
      </w:r>
      <w:r w:rsidRPr="0083135E">
        <w:rPr>
          <w:rFonts w:asciiTheme="majorBidi" w:hAnsiTheme="majorBidi" w:cstheme="majorBidi"/>
          <w:sz w:val="18"/>
          <w:szCs w:val="18"/>
        </w:rPr>
        <w:t>urim</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cité</w:t>
      </w:r>
      <w:proofErr w:type="spellEnd"/>
      <w:r w:rsidRPr="0083135E">
        <w:rPr>
          <w:rFonts w:asciiTheme="majorBidi" w:hAnsiTheme="majorBidi" w:cstheme="majorBidi"/>
          <w:sz w:val="18"/>
          <w:szCs w:val="18"/>
        </w:rPr>
        <w:t xml:space="preserve"> dans « Points </w:t>
      </w:r>
      <w:proofErr w:type="spellStart"/>
      <w:r w:rsidRPr="0083135E">
        <w:rPr>
          <w:rFonts w:asciiTheme="majorBidi" w:hAnsiTheme="majorBidi" w:cstheme="majorBidi"/>
          <w:sz w:val="18"/>
          <w:szCs w:val="18"/>
        </w:rPr>
        <w:t>saillants</w:t>
      </w:r>
      <w:proofErr w:type="spellEnd"/>
      <w:r w:rsidRPr="0083135E">
        <w:rPr>
          <w:rFonts w:asciiTheme="majorBidi" w:hAnsiTheme="majorBidi" w:cstheme="majorBidi"/>
          <w:sz w:val="18"/>
          <w:szCs w:val="18"/>
        </w:rPr>
        <w:t xml:space="preserve">… », </w:t>
      </w:r>
      <w:proofErr w:type="spellStart"/>
      <w:r w:rsidRPr="0083135E">
        <w:rPr>
          <w:rFonts w:asciiTheme="majorBidi" w:hAnsiTheme="majorBidi" w:cstheme="majorBidi"/>
          <w:sz w:val="18"/>
          <w:szCs w:val="18"/>
        </w:rPr>
        <w:t>attribue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l’interdiction</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levain</w:t>
      </w:r>
      <w:proofErr w:type="spellEnd"/>
      <w:r w:rsidRPr="0083135E">
        <w:rPr>
          <w:rFonts w:asciiTheme="majorBidi" w:hAnsiTheme="majorBidi" w:cstheme="majorBidi"/>
          <w:sz w:val="18"/>
          <w:szCs w:val="18"/>
        </w:rPr>
        <w:t xml:space="preserve"> et du </w:t>
      </w:r>
      <w:proofErr w:type="spellStart"/>
      <w:r w:rsidRPr="0083135E">
        <w:rPr>
          <w:rFonts w:asciiTheme="majorBidi" w:hAnsiTheme="majorBidi" w:cstheme="majorBidi"/>
          <w:sz w:val="18"/>
          <w:szCs w:val="18"/>
        </w:rPr>
        <w:t>miel</w:t>
      </w:r>
      <w:proofErr w:type="spellEnd"/>
      <w:r w:rsidRPr="0083135E">
        <w:rPr>
          <w:rFonts w:asciiTheme="majorBidi" w:hAnsiTheme="majorBidi" w:cstheme="majorBidi"/>
          <w:sz w:val="18"/>
          <w:szCs w:val="18"/>
        </w:rPr>
        <w:t xml:space="preserve"> à </w:t>
      </w:r>
      <w:proofErr w:type="spellStart"/>
      <w:r w:rsidRPr="0083135E">
        <w:rPr>
          <w:rFonts w:asciiTheme="majorBidi" w:hAnsiTheme="majorBidi" w:cstheme="majorBidi"/>
          <w:sz w:val="18"/>
          <w:szCs w:val="18"/>
        </w:rPr>
        <w:t>leur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comparaison</w:t>
      </w:r>
      <w:proofErr w:type="spellEnd"/>
      <w:r w:rsidRPr="0083135E">
        <w:rPr>
          <w:rFonts w:asciiTheme="majorBidi" w:hAnsiTheme="majorBidi" w:cstheme="majorBidi"/>
          <w:sz w:val="18"/>
          <w:szCs w:val="18"/>
        </w:rPr>
        <w:t xml:space="preserve"> avec le </w:t>
      </w:r>
      <w:proofErr w:type="spellStart"/>
      <w:r w:rsidRPr="0083135E">
        <w:rPr>
          <w:rFonts w:asciiTheme="majorBidi" w:hAnsiTheme="majorBidi" w:cstheme="majorBidi"/>
          <w:sz w:val="18"/>
          <w:szCs w:val="18"/>
        </w:rPr>
        <w:t>Yeitzer-ha’Ra</w:t>
      </w:r>
      <w:proofErr w:type="spellEnd"/>
      <w:r w:rsidRPr="0083135E">
        <w:rPr>
          <w:rFonts w:asciiTheme="majorBidi" w:hAnsiTheme="majorBidi" w:cstheme="majorBidi"/>
          <w:sz w:val="18"/>
          <w:szCs w:val="18"/>
        </w:rPr>
        <w:t xml:space="preserve">. Il </w:t>
      </w:r>
      <w:proofErr w:type="spellStart"/>
      <w:r w:rsidRPr="0083135E">
        <w:rPr>
          <w:rFonts w:asciiTheme="majorBidi" w:hAnsiTheme="majorBidi" w:cstheme="majorBidi"/>
          <w:sz w:val="18"/>
          <w:szCs w:val="18"/>
        </w:rPr>
        <w:t>ajoute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cependant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que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puisque</w:t>
      </w:r>
      <w:proofErr w:type="spellEnd"/>
      <w:r w:rsidRPr="0083135E">
        <w:rPr>
          <w:rFonts w:asciiTheme="majorBidi" w:hAnsiTheme="majorBidi" w:cstheme="majorBidi"/>
          <w:sz w:val="18"/>
          <w:szCs w:val="18"/>
        </w:rPr>
        <w:t xml:space="preserve"> les Korban </w:t>
      </w:r>
      <w:proofErr w:type="spellStart"/>
      <w:r w:rsidRPr="0083135E">
        <w:rPr>
          <w:rFonts w:asciiTheme="majorBidi" w:hAnsiTheme="majorBidi" w:cstheme="majorBidi"/>
          <w:sz w:val="18"/>
          <w:szCs w:val="18"/>
        </w:rPr>
        <w:t>sont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destinés</w:t>
      </w:r>
      <w:proofErr w:type="spellEnd"/>
      <w:r w:rsidRPr="0083135E">
        <w:rPr>
          <w:rFonts w:asciiTheme="majorBidi" w:hAnsiTheme="majorBidi" w:cstheme="majorBidi"/>
          <w:sz w:val="18"/>
          <w:szCs w:val="18"/>
        </w:rPr>
        <w:t xml:space="preserve"> à </w:t>
      </w:r>
      <w:proofErr w:type="spellStart"/>
      <w:r w:rsidRPr="0083135E">
        <w:rPr>
          <w:rFonts w:asciiTheme="majorBidi" w:hAnsiTheme="majorBidi" w:cstheme="majorBidi"/>
          <w:sz w:val="18"/>
          <w:szCs w:val="18"/>
        </w:rPr>
        <w:t>expier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nos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péchés</w:t>
      </w:r>
      <w:proofErr w:type="spellEnd"/>
      <w:r w:rsidRPr="0083135E">
        <w:rPr>
          <w:rFonts w:asciiTheme="majorBidi" w:hAnsiTheme="majorBidi" w:cstheme="majorBidi"/>
          <w:sz w:val="18"/>
          <w:szCs w:val="18"/>
        </w:rPr>
        <w:t xml:space="preserve">, il </w:t>
      </w:r>
      <w:proofErr w:type="spellStart"/>
      <w:r w:rsidRPr="0083135E">
        <w:rPr>
          <w:rFonts w:asciiTheme="majorBidi" w:hAnsiTheme="majorBidi" w:cstheme="majorBidi"/>
          <w:sz w:val="18"/>
          <w:szCs w:val="18"/>
        </w:rPr>
        <w:t>serait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inconvenant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d’y</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ajouter</w:t>
      </w:r>
      <w:proofErr w:type="spellEnd"/>
      <w:r w:rsidRPr="0083135E">
        <w:rPr>
          <w:rFonts w:asciiTheme="majorBidi" w:hAnsiTheme="majorBidi" w:cstheme="majorBidi"/>
          <w:sz w:val="18"/>
          <w:szCs w:val="18"/>
        </w:rPr>
        <w:t xml:space="preserve"> du </w:t>
      </w:r>
      <w:proofErr w:type="spellStart"/>
      <w:r w:rsidRPr="0083135E">
        <w:rPr>
          <w:rFonts w:asciiTheme="majorBidi" w:hAnsiTheme="majorBidi" w:cstheme="majorBidi"/>
          <w:sz w:val="18"/>
          <w:szCs w:val="18"/>
        </w:rPr>
        <w:t>levain</w:t>
      </w:r>
      <w:proofErr w:type="spellEnd"/>
      <w:r w:rsidRPr="0083135E">
        <w:rPr>
          <w:rFonts w:asciiTheme="majorBidi" w:hAnsiTheme="majorBidi" w:cstheme="majorBidi"/>
          <w:sz w:val="18"/>
          <w:szCs w:val="18"/>
        </w:rPr>
        <w:t xml:space="preserve"> et du </w:t>
      </w:r>
      <w:proofErr w:type="spellStart"/>
      <w:r w:rsidRPr="0083135E">
        <w:rPr>
          <w:rFonts w:asciiTheme="majorBidi" w:hAnsiTheme="majorBidi" w:cstheme="majorBidi"/>
          <w:sz w:val="18"/>
          <w:szCs w:val="18"/>
        </w:rPr>
        <w:t>miel</w:t>
      </w:r>
      <w:proofErr w:type="spellEnd"/>
      <w:r w:rsidRPr="0083135E">
        <w:rPr>
          <w:rFonts w:asciiTheme="majorBidi" w:hAnsiTheme="majorBidi" w:cstheme="majorBidi"/>
          <w:sz w:val="18"/>
          <w:szCs w:val="18"/>
        </w:rPr>
        <w:t xml:space="preserve">, car </w:t>
      </w:r>
      <w:proofErr w:type="spellStart"/>
      <w:r w:rsidRPr="0083135E">
        <w:rPr>
          <w:rFonts w:asciiTheme="majorBidi" w:hAnsiTheme="majorBidi" w:cstheme="majorBidi"/>
          <w:sz w:val="18"/>
          <w:szCs w:val="18"/>
        </w:rPr>
        <w:t>c’est</w:t>
      </w:r>
      <w:proofErr w:type="spellEnd"/>
      <w:r w:rsidRPr="0083135E">
        <w:rPr>
          <w:rFonts w:asciiTheme="majorBidi" w:hAnsiTheme="majorBidi" w:cstheme="majorBidi"/>
          <w:sz w:val="18"/>
          <w:szCs w:val="18"/>
        </w:rPr>
        <w:t xml:space="preserve"> le </w:t>
      </w:r>
      <w:proofErr w:type="spellStart"/>
      <w:r w:rsidRPr="0083135E">
        <w:rPr>
          <w:rFonts w:asciiTheme="majorBidi" w:hAnsiTheme="majorBidi" w:cstheme="majorBidi"/>
          <w:sz w:val="18"/>
          <w:szCs w:val="18"/>
        </w:rPr>
        <w:t>Yeitzer-ha’Ra</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qu’ils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symbolisent</w:t>
      </w:r>
      <w:proofErr w:type="spellEnd"/>
      <w:r w:rsidRPr="0083135E">
        <w:rPr>
          <w:rFonts w:asciiTheme="majorBidi" w:hAnsiTheme="majorBidi" w:cstheme="majorBidi"/>
          <w:sz w:val="18"/>
          <w:szCs w:val="18"/>
        </w:rPr>
        <w:t xml:space="preserve">, qui nous </w:t>
      </w:r>
      <w:proofErr w:type="spellStart"/>
      <w:r w:rsidRPr="0083135E">
        <w:rPr>
          <w:rFonts w:asciiTheme="majorBidi" w:hAnsiTheme="majorBidi" w:cstheme="majorBidi"/>
          <w:sz w:val="18"/>
          <w:szCs w:val="18"/>
        </w:rPr>
        <w:t>pousse</w:t>
      </w:r>
      <w:proofErr w:type="spellEnd"/>
      <w:r w:rsidRPr="0083135E">
        <w:rPr>
          <w:rFonts w:asciiTheme="majorBidi" w:hAnsiTheme="majorBidi" w:cstheme="majorBidi"/>
          <w:sz w:val="18"/>
          <w:szCs w:val="18"/>
        </w:rPr>
        <w:t xml:space="preserve"> à </w:t>
      </w:r>
      <w:proofErr w:type="spellStart"/>
      <w:r w:rsidRPr="0083135E">
        <w:rPr>
          <w:rFonts w:asciiTheme="majorBidi" w:hAnsiTheme="majorBidi" w:cstheme="majorBidi"/>
          <w:sz w:val="18"/>
          <w:szCs w:val="18"/>
        </w:rPr>
        <w:t>pécher</w:t>
      </w:r>
      <w:proofErr w:type="spellEnd"/>
      <w:r w:rsidRPr="0083135E">
        <w:rPr>
          <w:rFonts w:asciiTheme="majorBidi" w:hAnsiTheme="majorBidi" w:cstheme="majorBidi"/>
          <w:sz w:val="18"/>
          <w:szCs w:val="18"/>
        </w:rPr>
        <w:t xml:space="preserve">. Comment </w:t>
      </w:r>
      <w:proofErr w:type="spellStart"/>
      <w:r w:rsidRPr="0083135E">
        <w:rPr>
          <w:rFonts w:asciiTheme="majorBidi" w:hAnsiTheme="majorBidi" w:cstheme="majorBidi"/>
          <w:sz w:val="18"/>
          <w:szCs w:val="18"/>
        </w:rPr>
        <w:t>peut</w:t>
      </w:r>
      <w:proofErr w:type="spellEnd"/>
      <w:r w:rsidRPr="0083135E">
        <w:rPr>
          <w:rFonts w:asciiTheme="majorBidi" w:hAnsiTheme="majorBidi" w:cstheme="majorBidi"/>
          <w:sz w:val="18"/>
          <w:szCs w:val="18"/>
        </w:rPr>
        <w:t xml:space="preserve">-on… Nous </w:t>
      </w:r>
      <w:proofErr w:type="spellStart"/>
      <w:r w:rsidRPr="0083135E">
        <w:rPr>
          <w:rFonts w:asciiTheme="majorBidi" w:hAnsiTheme="majorBidi" w:cstheme="majorBidi"/>
          <w:sz w:val="18"/>
          <w:szCs w:val="18"/>
        </w:rPr>
        <w:t>utilisons</w:t>
      </w:r>
      <w:proofErr w:type="spellEnd"/>
      <w:r w:rsidRPr="0083135E">
        <w:rPr>
          <w:rFonts w:asciiTheme="majorBidi" w:hAnsiTheme="majorBidi" w:cstheme="majorBidi"/>
          <w:sz w:val="18"/>
          <w:szCs w:val="18"/>
        </w:rPr>
        <w:t xml:space="preserve"> ensuite les </w:t>
      </w:r>
      <w:proofErr w:type="spellStart"/>
      <w:r w:rsidRPr="0083135E">
        <w:rPr>
          <w:rFonts w:asciiTheme="majorBidi" w:hAnsiTheme="majorBidi" w:cstheme="majorBidi"/>
          <w:sz w:val="18"/>
          <w:szCs w:val="18"/>
        </w:rPr>
        <w:t>objets</w:t>
      </w:r>
      <w:proofErr w:type="spellEnd"/>
      <w:r w:rsidRPr="0083135E">
        <w:rPr>
          <w:rFonts w:asciiTheme="majorBidi" w:hAnsiTheme="majorBidi" w:cstheme="majorBidi"/>
          <w:sz w:val="18"/>
          <w:szCs w:val="18"/>
        </w:rPr>
        <w:t xml:space="preserve"> qui </w:t>
      </w:r>
      <w:proofErr w:type="spellStart"/>
      <w:r w:rsidRPr="0083135E">
        <w:rPr>
          <w:rFonts w:asciiTheme="majorBidi" w:hAnsiTheme="majorBidi" w:cstheme="majorBidi"/>
          <w:sz w:val="18"/>
          <w:szCs w:val="18"/>
        </w:rPr>
        <w:t>symbolisent</w:t>
      </w:r>
      <w:proofErr w:type="spellEnd"/>
      <w:r w:rsidRPr="0083135E">
        <w:rPr>
          <w:rFonts w:asciiTheme="majorBidi" w:hAnsiTheme="majorBidi" w:cstheme="majorBidi"/>
          <w:sz w:val="18"/>
          <w:szCs w:val="18"/>
        </w:rPr>
        <w:t xml:space="preserve"> le </w:t>
      </w:r>
      <w:proofErr w:type="spellStart"/>
      <w:r w:rsidRPr="0083135E">
        <w:rPr>
          <w:rFonts w:asciiTheme="majorBidi" w:hAnsiTheme="majorBidi" w:cstheme="majorBidi"/>
          <w:sz w:val="18"/>
          <w:szCs w:val="18"/>
        </w:rPr>
        <w:t>péché</w:t>
      </w:r>
      <w:proofErr w:type="spellEnd"/>
      <w:r w:rsidRPr="0083135E">
        <w:rPr>
          <w:rFonts w:asciiTheme="majorBidi" w:hAnsiTheme="majorBidi" w:cstheme="majorBidi"/>
          <w:sz w:val="18"/>
          <w:szCs w:val="18"/>
        </w:rPr>
        <w:t xml:space="preserve"> pour </w:t>
      </w:r>
      <w:proofErr w:type="spellStart"/>
      <w:r w:rsidRPr="0083135E">
        <w:rPr>
          <w:rFonts w:asciiTheme="majorBidi" w:hAnsiTheme="majorBidi" w:cstheme="majorBidi"/>
          <w:sz w:val="18"/>
          <w:szCs w:val="18"/>
        </w:rPr>
        <w:t>expier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nos</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fautes</w:t>
      </w:r>
      <w:proofErr w:type="spellEnd"/>
      <w:r w:rsidRPr="0083135E">
        <w:rPr>
          <w:rFonts w:asciiTheme="majorBidi" w:hAnsiTheme="majorBidi" w:cstheme="majorBidi"/>
          <w:sz w:val="18"/>
          <w:szCs w:val="18"/>
        </w:rPr>
        <w:t xml:space="preserve"> (un peu </w:t>
      </w:r>
      <w:proofErr w:type="spellStart"/>
      <w:r w:rsidRPr="0083135E">
        <w:rPr>
          <w:rFonts w:asciiTheme="majorBidi" w:hAnsiTheme="majorBidi" w:cstheme="majorBidi"/>
          <w:sz w:val="18"/>
          <w:szCs w:val="18"/>
        </w:rPr>
        <w:t>comme</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l'ont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dit</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nos</w:t>
      </w:r>
      <w:proofErr w:type="spellEnd"/>
      <w:r w:rsidRPr="0083135E">
        <w:rPr>
          <w:rFonts w:asciiTheme="majorBidi" w:hAnsiTheme="majorBidi" w:cstheme="majorBidi"/>
          <w:sz w:val="18"/>
          <w:szCs w:val="18"/>
        </w:rPr>
        <w:t xml:space="preserve"> </w:t>
      </w:r>
      <w:proofErr w:type="gramStart"/>
      <w:r w:rsidRPr="0083135E">
        <w:rPr>
          <w:rFonts w:asciiTheme="majorBidi" w:hAnsiTheme="majorBidi" w:cstheme="majorBidi"/>
          <w:sz w:val="18"/>
          <w:szCs w:val="18"/>
        </w:rPr>
        <w:t>Sages :</w:t>
      </w:r>
      <w:proofErr w:type="gramEnd"/>
      <w:r w:rsidRPr="0083135E">
        <w:rPr>
          <w:rFonts w:asciiTheme="majorBidi" w:hAnsiTheme="majorBidi" w:cstheme="majorBidi"/>
          <w:sz w:val="18"/>
          <w:szCs w:val="18"/>
        </w:rPr>
        <w:t xml:space="preserve"> « Le procureur ne </w:t>
      </w:r>
      <w:proofErr w:type="spellStart"/>
      <w:r w:rsidRPr="0083135E">
        <w:rPr>
          <w:rFonts w:asciiTheme="majorBidi" w:hAnsiTheme="majorBidi" w:cstheme="majorBidi"/>
          <w:sz w:val="18"/>
          <w:szCs w:val="18"/>
        </w:rPr>
        <w:t>peut</w:t>
      </w:r>
      <w:proofErr w:type="spellEnd"/>
      <w:r w:rsidRPr="0083135E">
        <w:rPr>
          <w:rFonts w:asciiTheme="majorBidi" w:hAnsiTheme="majorBidi" w:cstheme="majorBidi"/>
          <w:sz w:val="18"/>
          <w:szCs w:val="18"/>
        </w:rPr>
        <w:t xml:space="preserve"> pas </w:t>
      </w:r>
      <w:proofErr w:type="spellStart"/>
      <w:r w:rsidRPr="0083135E">
        <w:rPr>
          <w:rFonts w:asciiTheme="majorBidi" w:hAnsiTheme="majorBidi" w:cstheme="majorBidi"/>
          <w:sz w:val="18"/>
          <w:szCs w:val="18"/>
        </w:rPr>
        <w:t>devenir</w:t>
      </w:r>
      <w:proofErr w:type="spellEnd"/>
      <w:r w:rsidRPr="0083135E">
        <w:rPr>
          <w:rFonts w:asciiTheme="majorBidi" w:hAnsiTheme="majorBidi" w:cstheme="majorBidi"/>
          <w:sz w:val="18"/>
          <w:szCs w:val="18"/>
        </w:rPr>
        <w:t xml:space="preserve"> </w:t>
      </w:r>
      <w:proofErr w:type="spellStart"/>
      <w:r w:rsidRPr="0083135E">
        <w:rPr>
          <w:rFonts w:asciiTheme="majorBidi" w:hAnsiTheme="majorBidi" w:cstheme="majorBidi"/>
          <w:sz w:val="18"/>
          <w:szCs w:val="18"/>
        </w:rPr>
        <w:t>l'avocat</w:t>
      </w:r>
      <w:proofErr w:type="spellEnd"/>
      <w:r w:rsidRPr="0083135E">
        <w:rPr>
          <w:rFonts w:asciiTheme="majorBidi" w:hAnsiTheme="majorBidi" w:cstheme="majorBidi"/>
          <w:sz w:val="18"/>
          <w:szCs w:val="18"/>
        </w:rPr>
        <w:t xml:space="preserve"> de la </w:t>
      </w:r>
      <w:proofErr w:type="spellStart"/>
      <w:proofErr w:type="gramStart"/>
      <w:r w:rsidRPr="0083135E">
        <w:rPr>
          <w:rFonts w:asciiTheme="majorBidi" w:hAnsiTheme="majorBidi" w:cstheme="majorBidi"/>
          <w:sz w:val="18"/>
          <w:szCs w:val="18"/>
        </w:rPr>
        <w:t>défense</w:t>
      </w:r>
      <w:proofErr w:type="spellEnd"/>
      <w:r w:rsidRPr="0083135E">
        <w:rPr>
          <w:rFonts w:asciiTheme="majorBidi" w:hAnsiTheme="majorBidi" w:cstheme="majorBidi"/>
          <w:sz w:val="18"/>
          <w:szCs w:val="18"/>
        </w:rPr>
        <w:t xml:space="preserve"> !</w:t>
      </w:r>
      <w:proofErr w:type="gramEnd"/>
      <w:r w:rsidRPr="0083135E">
        <w:rPr>
          <w:rFonts w:asciiTheme="majorBidi" w:hAnsiTheme="majorBidi" w:cstheme="majorBidi"/>
          <w:sz w:val="18"/>
          <w:szCs w:val="18"/>
        </w:rPr>
        <w:t xml:space="preserve">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Fait intéressant, le Yetzer </w:t>
      </w:r>
      <w:proofErr w:type="spellStart"/>
      <w:r w:rsidRPr="00B70C8C">
        <w:rPr>
          <w:rFonts w:asciiTheme="majorBidi" w:hAnsiTheme="majorBidi" w:cstheme="majorBidi"/>
          <w:color w:val="000000"/>
          <w:sz w:val="18"/>
          <w:szCs w:val="18"/>
        </w:rPr>
        <w:t>ha'Ra</w:t>
      </w:r>
      <w:proofErr w:type="spellEnd"/>
      <w:r w:rsidRPr="00B70C8C">
        <w:rPr>
          <w:rFonts w:asciiTheme="majorBidi" w:hAnsiTheme="majorBidi" w:cstheme="majorBidi"/>
          <w:color w:val="000000"/>
          <w:sz w:val="18"/>
          <w:szCs w:val="18"/>
        </w:rPr>
        <w:t xml:space="preserve"> est souvent appelé</w:t>
      </w:r>
      <w:proofErr w:type="gramStart"/>
      <w:r w:rsidRPr="00B70C8C">
        <w:rPr>
          <w:rFonts w:asciiTheme="majorBidi" w:hAnsiTheme="majorBidi" w:cstheme="majorBidi"/>
          <w:color w:val="000000"/>
          <w:sz w:val="18"/>
          <w:szCs w:val="18"/>
        </w:rPr>
        <w:t xml:space="preserve"> «le</w:t>
      </w:r>
      <w:proofErr w:type="gramEnd"/>
      <w:r w:rsidRPr="00B70C8C">
        <w:rPr>
          <w:rFonts w:asciiTheme="majorBidi" w:hAnsiTheme="majorBidi" w:cstheme="majorBidi"/>
          <w:color w:val="000000"/>
          <w:sz w:val="18"/>
          <w:szCs w:val="18"/>
        </w:rPr>
        <w:t xml:space="preserve"> levain dans la </w:t>
      </w:r>
      <w:proofErr w:type="gramStart"/>
      <w:r w:rsidRPr="00B70C8C">
        <w:rPr>
          <w:rFonts w:asciiTheme="majorBidi" w:hAnsiTheme="majorBidi" w:cstheme="majorBidi"/>
          <w:color w:val="000000"/>
          <w:sz w:val="18"/>
          <w:szCs w:val="18"/>
        </w:rPr>
        <w:t>pâte»</w:t>
      </w:r>
      <w:proofErr w:type="gramEnd"/>
      <w:r w:rsidRPr="00B70C8C">
        <w:rPr>
          <w:rFonts w:asciiTheme="majorBidi" w:hAnsiTheme="majorBidi" w:cstheme="majorBidi"/>
          <w:color w:val="000000"/>
          <w:sz w:val="18"/>
          <w:szCs w:val="18"/>
        </w:rPr>
        <w:t xml:space="preserve">, principalement en ce qui concerne le Yetzer </w:t>
      </w:r>
      <w:proofErr w:type="spellStart"/>
      <w:r w:rsidRPr="00B70C8C">
        <w:rPr>
          <w:rFonts w:asciiTheme="majorBidi" w:hAnsiTheme="majorBidi" w:cstheme="majorBidi"/>
          <w:color w:val="000000"/>
          <w:sz w:val="18"/>
          <w:szCs w:val="18"/>
        </w:rPr>
        <w:t>ha'Ra</w:t>
      </w:r>
      <w:proofErr w:type="spellEnd"/>
      <w:r w:rsidRPr="00B70C8C">
        <w:rPr>
          <w:rFonts w:asciiTheme="majorBidi" w:hAnsiTheme="majorBidi" w:cstheme="majorBidi"/>
          <w:color w:val="000000"/>
          <w:sz w:val="18"/>
          <w:szCs w:val="18"/>
        </w:rPr>
        <w:t xml:space="preserve"> de </w:t>
      </w:r>
      <w:proofErr w:type="spellStart"/>
      <w:r w:rsidRPr="00B70C8C">
        <w:rPr>
          <w:rFonts w:asciiTheme="majorBidi" w:hAnsiTheme="majorBidi" w:cstheme="majorBidi"/>
          <w:color w:val="000000"/>
          <w:sz w:val="18"/>
          <w:szCs w:val="18"/>
        </w:rPr>
        <w:t>Gaava</w:t>
      </w:r>
      <w:proofErr w:type="spellEnd"/>
      <w:r w:rsidRPr="00B70C8C">
        <w:rPr>
          <w:rFonts w:asciiTheme="majorBidi" w:hAnsiTheme="majorBidi" w:cstheme="majorBidi"/>
          <w:color w:val="000000"/>
          <w:sz w:val="18"/>
          <w:szCs w:val="18"/>
        </w:rPr>
        <w:t xml:space="preserve"> (orgueil).</w:t>
      </w:r>
      <w:r w:rsidR="00B70C8C">
        <w:rPr>
          <w:rFonts w:asciiTheme="majorBidi" w:hAnsiTheme="majorBidi" w:cstheme="majorBidi"/>
          <w:color w:val="000000"/>
          <w:sz w:val="18"/>
          <w:szCs w:val="18"/>
        </w:rPr>
        <w:t xml:space="preserve"> </w:t>
      </w:r>
      <w:r w:rsidRPr="00B70C8C">
        <w:rPr>
          <w:rFonts w:asciiTheme="majorBidi" w:hAnsiTheme="majorBidi" w:cstheme="majorBidi"/>
          <w:color w:val="000000"/>
          <w:sz w:val="18"/>
          <w:szCs w:val="18"/>
        </w:rPr>
        <w:t xml:space="preserve">Le Miel aussi, explique-t-il, représente le Yetzer </w:t>
      </w:r>
      <w:proofErr w:type="spellStart"/>
      <w:r w:rsidRPr="00B70C8C">
        <w:rPr>
          <w:rFonts w:asciiTheme="majorBidi" w:hAnsiTheme="majorBidi" w:cstheme="majorBidi"/>
          <w:color w:val="000000"/>
          <w:sz w:val="18"/>
          <w:szCs w:val="18"/>
        </w:rPr>
        <w:t>ha'Ra</w:t>
      </w:r>
      <w:proofErr w:type="spellEnd"/>
      <w:r w:rsidRPr="00B70C8C">
        <w:rPr>
          <w:rFonts w:asciiTheme="majorBidi" w:hAnsiTheme="majorBidi" w:cstheme="majorBidi"/>
          <w:color w:val="000000"/>
          <w:sz w:val="18"/>
          <w:szCs w:val="18"/>
        </w:rPr>
        <w:t xml:space="preserve"> du désir, ajoutant que cela est symbolisé par la femme (dont la </w:t>
      </w:r>
      <w:proofErr w:type="spellStart"/>
      <w:r w:rsidRPr="00B70C8C">
        <w:rPr>
          <w:rFonts w:asciiTheme="majorBidi" w:hAnsiTheme="majorBidi" w:cstheme="majorBidi"/>
          <w:color w:val="000000"/>
          <w:sz w:val="18"/>
          <w:szCs w:val="18"/>
        </w:rPr>
        <w:t>Guematria</w:t>
      </w:r>
      <w:proofErr w:type="spellEnd"/>
      <w:r w:rsidRPr="00B70C8C">
        <w:rPr>
          <w:rFonts w:asciiTheme="majorBidi" w:hAnsiTheme="majorBidi" w:cstheme="majorBidi"/>
          <w:color w:val="000000"/>
          <w:sz w:val="18"/>
          <w:szCs w:val="18"/>
        </w:rPr>
        <w:t xml:space="preserve"> est équivalente à celle de "</w:t>
      </w:r>
      <w:proofErr w:type="spellStart"/>
      <w:r w:rsidRPr="00B70C8C">
        <w:rPr>
          <w:rFonts w:asciiTheme="majorBidi" w:hAnsiTheme="majorBidi" w:cstheme="majorBidi"/>
          <w:color w:val="000000"/>
          <w:sz w:val="18"/>
          <w:szCs w:val="18"/>
        </w:rPr>
        <w:t>dvash</w:t>
      </w:r>
      <w:proofErr w:type="spellEnd"/>
      <w:r w:rsidRPr="00B70C8C">
        <w:rPr>
          <w:rFonts w:asciiTheme="majorBidi" w:hAnsiTheme="majorBidi" w:cstheme="majorBidi"/>
          <w:color w:val="000000"/>
          <w:sz w:val="18"/>
          <w:szCs w:val="18"/>
        </w:rPr>
        <w:t xml:space="preserve">" [miel]), comme nous le voyons avec Adam et Hava, où Adam a reposé son péché sur «la femme que D-ieu lui a </w:t>
      </w:r>
      <w:proofErr w:type="gramStart"/>
      <w:r w:rsidRPr="00B70C8C">
        <w:rPr>
          <w:rFonts w:asciiTheme="majorBidi" w:hAnsiTheme="majorBidi" w:cstheme="majorBidi"/>
          <w:color w:val="000000"/>
          <w:sz w:val="18"/>
          <w:szCs w:val="18"/>
        </w:rPr>
        <w:t>donné»</w:t>
      </w:r>
      <w:proofErr w:type="gramEnd"/>
      <w:r w:rsidRPr="00B70C8C">
        <w:rPr>
          <w:rFonts w:asciiTheme="majorBidi" w:hAnsiTheme="majorBidi" w:cstheme="majorBidi"/>
          <w:color w:val="000000"/>
          <w:sz w:val="18"/>
          <w:szCs w:val="18"/>
        </w:rPr>
        <w:t xml:space="preserve">, par lequel il signifiait vraiment le Yetzer </w:t>
      </w:r>
      <w:proofErr w:type="spellStart"/>
      <w:r w:rsidRPr="00B70C8C">
        <w:rPr>
          <w:rFonts w:asciiTheme="majorBidi" w:hAnsiTheme="majorBidi" w:cstheme="majorBidi"/>
          <w:color w:val="000000"/>
          <w:sz w:val="18"/>
          <w:szCs w:val="18"/>
        </w:rPr>
        <w:t>ha'Ra</w:t>
      </w:r>
      <w:proofErr w:type="spellEnd"/>
      <w:r w:rsidRPr="00B70C8C">
        <w:rPr>
          <w:rFonts w:asciiTheme="majorBidi" w:hAnsiTheme="majorBidi" w:cstheme="majorBidi"/>
          <w:color w:val="000000"/>
          <w:sz w:val="18"/>
          <w:szCs w:val="18"/>
        </w:rPr>
        <w:t xml:space="preserve"> que </w:t>
      </w:r>
      <w:proofErr w:type="spellStart"/>
      <w:r w:rsidRPr="00B70C8C">
        <w:rPr>
          <w:rFonts w:asciiTheme="majorBidi" w:hAnsiTheme="majorBidi" w:cstheme="majorBidi"/>
          <w:color w:val="000000"/>
          <w:sz w:val="18"/>
          <w:szCs w:val="18"/>
        </w:rPr>
        <w:t>D.ieu</w:t>
      </w:r>
      <w:proofErr w:type="spellEnd"/>
      <w:r w:rsidRPr="00B70C8C">
        <w:rPr>
          <w:rFonts w:asciiTheme="majorBidi" w:hAnsiTheme="majorBidi" w:cstheme="majorBidi"/>
          <w:color w:val="000000"/>
          <w:sz w:val="18"/>
          <w:szCs w:val="18"/>
        </w:rPr>
        <w:t xml:space="preserve"> a placé en lui. Et Hava pour sa part a répondu que c'était le serpent qui l'avait </w:t>
      </w:r>
      <w:r w:rsidR="00B70C8C" w:rsidRPr="00B70C8C">
        <w:rPr>
          <w:rFonts w:asciiTheme="majorBidi" w:hAnsiTheme="majorBidi" w:cstheme="majorBidi"/>
          <w:color w:val="000000"/>
          <w:sz w:val="18"/>
          <w:szCs w:val="18"/>
        </w:rPr>
        <w:t>incité</w:t>
      </w:r>
      <w:r w:rsidRPr="00B70C8C">
        <w:rPr>
          <w:rFonts w:asciiTheme="majorBidi" w:hAnsiTheme="majorBidi" w:cstheme="majorBidi"/>
          <w:color w:val="000000"/>
          <w:sz w:val="18"/>
          <w:szCs w:val="18"/>
        </w:rPr>
        <w:t xml:space="preserve"> à manger, d'où nous voyons le lien étroit entre «la femme, le serpent et </w:t>
      </w:r>
      <w:proofErr w:type="gramStart"/>
      <w:r w:rsidRPr="00B70C8C">
        <w:rPr>
          <w:rFonts w:asciiTheme="majorBidi" w:hAnsiTheme="majorBidi" w:cstheme="majorBidi"/>
          <w:color w:val="000000"/>
          <w:sz w:val="18"/>
          <w:szCs w:val="18"/>
        </w:rPr>
        <w:t>l'inimitié»</w:t>
      </w:r>
      <w:proofErr w:type="gramEnd"/>
      <w:r w:rsidRPr="00B70C8C">
        <w:rPr>
          <w:rFonts w:asciiTheme="majorBidi" w:hAnsiTheme="majorBidi" w:cstheme="majorBidi"/>
          <w:color w:val="000000"/>
          <w:sz w:val="18"/>
          <w:szCs w:val="18"/>
        </w:rPr>
        <w:t>, conclut R. Bechaye.</w:t>
      </w:r>
      <w:r w:rsidR="00B70C8C">
        <w:rPr>
          <w:rFonts w:asciiTheme="majorBidi" w:hAnsiTheme="majorBidi" w:cstheme="majorBidi"/>
          <w:color w:val="000000"/>
          <w:sz w:val="18"/>
          <w:szCs w:val="18"/>
        </w:rPr>
        <w:t xml:space="preserve"> </w:t>
      </w:r>
      <w:r w:rsidRPr="00B70C8C">
        <w:rPr>
          <w:rFonts w:asciiTheme="majorBidi" w:hAnsiTheme="majorBidi" w:cstheme="majorBidi"/>
          <w:color w:val="000000"/>
          <w:sz w:val="18"/>
          <w:szCs w:val="18"/>
        </w:rPr>
        <w:t>(En tout cas, il est évident que l'auteur parle exclusivement de relations qui sont illicites (où la femme devient un</w:t>
      </w:r>
      <w:proofErr w:type="gramStart"/>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kenegdo</w:t>
      </w:r>
      <w:proofErr w:type="spellEnd"/>
      <w:proofErr w:type="gramEnd"/>
      <w:r w:rsidRPr="00B70C8C">
        <w:rPr>
          <w:rFonts w:asciiTheme="majorBidi" w:hAnsiTheme="majorBidi" w:cstheme="majorBidi"/>
          <w:color w:val="000000"/>
          <w:sz w:val="18"/>
          <w:szCs w:val="18"/>
        </w:rPr>
        <w:t>» et non un</w:t>
      </w:r>
      <w:proofErr w:type="gramStart"/>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ezer</w:t>
      </w:r>
      <w:proofErr w:type="spellEnd"/>
      <w:proofErr w:type="gramEnd"/>
      <w:r w:rsidRPr="00B70C8C">
        <w:rPr>
          <w:rFonts w:asciiTheme="majorBidi" w:hAnsiTheme="majorBidi" w:cstheme="majorBidi"/>
          <w:color w:val="000000"/>
          <w:sz w:val="18"/>
          <w:szCs w:val="18"/>
        </w:rPr>
        <w:t>» qui aide l'homme à grandir).</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En outre, il dit, à la lumière de ce que nous venons de dire, qu’apporter de la levure ou du miel (qui incorpore en fait tout jus en dehors du vin et de l’huile) avec son Korban, ce serait comme</w:t>
      </w:r>
      <w:proofErr w:type="gramStart"/>
      <w:r w:rsidRPr="00B70C8C">
        <w:rPr>
          <w:rFonts w:asciiTheme="majorBidi" w:hAnsiTheme="majorBidi" w:cstheme="majorBidi"/>
          <w:color w:val="000000"/>
          <w:sz w:val="18"/>
          <w:szCs w:val="18"/>
        </w:rPr>
        <w:t xml:space="preserve"> «Manger</w:t>
      </w:r>
      <w:proofErr w:type="gramEnd"/>
      <w:r w:rsidRPr="00B70C8C">
        <w:rPr>
          <w:rFonts w:asciiTheme="majorBidi" w:hAnsiTheme="majorBidi" w:cstheme="majorBidi"/>
          <w:color w:val="000000"/>
          <w:sz w:val="18"/>
          <w:szCs w:val="18"/>
        </w:rPr>
        <w:t xml:space="preserve"> dans un Mikvé tout en tenant un </w:t>
      </w:r>
      <w:proofErr w:type="spellStart"/>
      <w:r w:rsidRPr="00B70C8C">
        <w:rPr>
          <w:rFonts w:asciiTheme="majorBidi" w:hAnsiTheme="majorBidi" w:cstheme="majorBidi"/>
          <w:color w:val="000000"/>
          <w:sz w:val="18"/>
          <w:szCs w:val="18"/>
        </w:rPr>
        <w:t>Cheretz</w:t>
      </w:r>
      <w:proofErr w:type="spellEnd"/>
      <w:r w:rsidRPr="00B70C8C">
        <w:rPr>
          <w:rFonts w:asciiTheme="majorBidi" w:hAnsiTheme="majorBidi" w:cstheme="majorBidi"/>
          <w:color w:val="000000"/>
          <w:sz w:val="18"/>
          <w:szCs w:val="18"/>
        </w:rPr>
        <w:t xml:space="preserve"> (un rongeur) dans la main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Selon la Kabbalah, explique </w:t>
      </w:r>
      <w:r w:rsidRPr="00B70C8C">
        <w:rPr>
          <w:rFonts w:asciiTheme="majorBidi" w:hAnsiTheme="majorBidi" w:cstheme="majorBidi"/>
          <w:b/>
          <w:bCs/>
          <w:color w:val="000000"/>
          <w:sz w:val="18"/>
          <w:szCs w:val="18"/>
        </w:rPr>
        <w:t>R. Bechaye</w:t>
      </w:r>
      <w:r w:rsidRPr="00B70C8C">
        <w:rPr>
          <w:rFonts w:asciiTheme="majorBidi" w:hAnsiTheme="majorBidi" w:cstheme="majorBidi"/>
          <w:color w:val="000000"/>
          <w:sz w:val="18"/>
          <w:szCs w:val="18"/>
        </w:rPr>
        <w:t xml:space="preserve">, il n'est pas approprié d'apporter de la levure et du miel sur le </w:t>
      </w:r>
      <w:proofErr w:type="spellStart"/>
      <w:r w:rsidRPr="00B70C8C">
        <w:rPr>
          <w:rFonts w:asciiTheme="majorBidi" w:hAnsiTheme="majorBidi" w:cstheme="majorBidi"/>
          <w:color w:val="000000"/>
          <w:sz w:val="18"/>
          <w:szCs w:val="18"/>
        </w:rPr>
        <w:t>Mizbei'ach</w:t>
      </w:r>
      <w:proofErr w:type="spellEnd"/>
      <w:r w:rsidRPr="00B70C8C">
        <w:rPr>
          <w:rFonts w:asciiTheme="majorBidi" w:hAnsiTheme="majorBidi" w:cstheme="majorBidi"/>
          <w:color w:val="000000"/>
          <w:sz w:val="18"/>
          <w:szCs w:val="18"/>
        </w:rPr>
        <w:t xml:space="preserve">, car tous les Korbanot sont amenés vers Hachem qui représente la Midat </w:t>
      </w:r>
      <w:proofErr w:type="spellStart"/>
      <w:r w:rsidRPr="00B70C8C">
        <w:rPr>
          <w:rFonts w:asciiTheme="majorBidi" w:hAnsiTheme="majorBidi" w:cstheme="majorBidi"/>
          <w:color w:val="000000"/>
          <w:sz w:val="18"/>
          <w:szCs w:val="18"/>
        </w:rPr>
        <w:t>ha'Rachamim</w:t>
      </w:r>
      <w:proofErr w:type="spellEnd"/>
      <w:r w:rsidRPr="00B70C8C">
        <w:rPr>
          <w:rFonts w:asciiTheme="majorBidi" w:hAnsiTheme="majorBidi" w:cstheme="majorBidi"/>
          <w:color w:val="000000"/>
          <w:sz w:val="18"/>
          <w:szCs w:val="18"/>
        </w:rPr>
        <w:t xml:space="preserve">, qui à son tour est une combinaison de Midat Hessed et de Midat </w:t>
      </w:r>
      <w:proofErr w:type="spellStart"/>
      <w:r w:rsidRPr="00B70C8C">
        <w:rPr>
          <w:rFonts w:asciiTheme="majorBidi" w:hAnsiTheme="majorBidi" w:cstheme="majorBidi"/>
          <w:color w:val="000000"/>
          <w:sz w:val="18"/>
          <w:szCs w:val="18"/>
        </w:rPr>
        <w:t>ha'Din</w:t>
      </w:r>
      <w:proofErr w:type="spellEnd"/>
      <w:r w:rsidRPr="00B70C8C">
        <w:rPr>
          <w:rFonts w:asciiTheme="majorBidi" w:hAnsiTheme="majorBidi" w:cstheme="majorBidi"/>
          <w:color w:val="000000"/>
          <w:sz w:val="18"/>
          <w:szCs w:val="18"/>
        </w:rPr>
        <w:t xml:space="preserve">, alors que la levure et le miel (les deux extrêmes à part entière) représentent la Midat </w:t>
      </w:r>
      <w:proofErr w:type="spellStart"/>
      <w:r w:rsidRPr="00B70C8C">
        <w:rPr>
          <w:rFonts w:asciiTheme="majorBidi" w:hAnsiTheme="majorBidi" w:cstheme="majorBidi"/>
          <w:color w:val="000000"/>
          <w:sz w:val="18"/>
          <w:szCs w:val="18"/>
        </w:rPr>
        <w:t>ha'Din</w:t>
      </w:r>
      <w:proofErr w:type="spellEnd"/>
      <w:r w:rsidRPr="00B70C8C">
        <w:rPr>
          <w:rFonts w:asciiTheme="majorBidi" w:hAnsiTheme="majorBidi" w:cstheme="majorBidi"/>
          <w:color w:val="000000"/>
          <w:sz w:val="18"/>
          <w:szCs w:val="18"/>
        </w:rPr>
        <w:t xml:space="preserve"> seule. Et c'est pour la même raison que les </w:t>
      </w:r>
      <w:proofErr w:type="spellStart"/>
      <w:r w:rsidRPr="00B70C8C">
        <w:rPr>
          <w:rFonts w:asciiTheme="majorBidi" w:hAnsiTheme="majorBidi" w:cstheme="majorBidi"/>
          <w:color w:val="000000"/>
          <w:sz w:val="18"/>
          <w:szCs w:val="18"/>
        </w:rPr>
        <w:t>Menachot</w:t>
      </w:r>
      <w:proofErr w:type="spellEnd"/>
      <w:r w:rsidRPr="00B70C8C">
        <w:rPr>
          <w:rFonts w:asciiTheme="majorBidi" w:hAnsiTheme="majorBidi" w:cstheme="majorBidi"/>
          <w:color w:val="000000"/>
          <w:sz w:val="18"/>
          <w:szCs w:val="18"/>
        </w:rPr>
        <w:t xml:space="preserve"> ne peuvent pas être cuits comme </w:t>
      </w:r>
      <w:proofErr w:type="spellStart"/>
      <w:r w:rsidRPr="00B70C8C">
        <w:rPr>
          <w:rFonts w:asciiTheme="majorBidi" w:hAnsiTheme="majorBidi" w:cstheme="majorBidi"/>
          <w:color w:val="000000"/>
          <w:sz w:val="18"/>
          <w:szCs w:val="18"/>
        </w:rPr>
        <w:t>Hamets</w:t>
      </w:r>
      <w:proofErr w:type="spellEnd"/>
      <w:r w:rsidRPr="00B70C8C">
        <w:rPr>
          <w:rFonts w:asciiTheme="majorBidi" w:hAnsiTheme="majorBidi" w:cstheme="majorBidi"/>
          <w:color w:val="000000"/>
          <w:sz w:val="18"/>
          <w:szCs w:val="18"/>
        </w:rPr>
        <w:t xml:space="preserve"> (vu que en tant que levure, c'est symbolique de la Midat </w:t>
      </w:r>
      <w:proofErr w:type="spellStart"/>
      <w:r w:rsidRPr="00B70C8C">
        <w:rPr>
          <w:rFonts w:asciiTheme="majorBidi" w:hAnsiTheme="majorBidi" w:cstheme="majorBidi"/>
          <w:color w:val="000000"/>
          <w:sz w:val="18"/>
          <w:szCs w:val="18"/>
        </w:rPr>
        <w:t>ha'Din</w:t>
      </w:r>
      <w:proofErr w:type="spellEnd"/>
      <w:r w:rsidRPr="00B70C8C">
        <w:rPr>
          <w:rFonts w:asciiTheme="majorBidi" w:hAnsiTheme="majorBidi" w:cstheme="majorBidi"/>
          <w:color w:val="000000"/>
          <w:sz w:val="18"/>
          <w:szCs w:val="18"/>
        </w:rPr>
        <w:t xml:space="preserve">).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b/>
          <w:bCs/>
          <w:color w:val="000000"/>
          <w:sz w:val="18"/>
          <w:szCs w:val="18"/>
        </w:rPr>
        <w:t>Rav Simha Wassermann,</w:t>
      </w:r>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zl</w:t>
      </w:r>
      <w:proofErr w:type="spellEnd"/>
      <w:r w:rsidRPr="00B70C8C">
        <w:rPr>
          <w:rFonts w:asciiTheme="majorBidi" w:hAnsiTheme="majorBidi" w:cstheme="majorBidi"/>
          <w:color w:val="000000"/>
          <w:sz w:val="18"/>
          <w:szCs w:val="18"/>
        </w:rPr>
        <w:t xml:space="preserve">, propose un autre parallèle entre le miel et les paroles de la Torah. Il cite le Talmud </w:t>
      </w:r>
      <w:proofErr w:type="spellStart"/>
      <w:r w:rsidRPr="00B70C8C">
        <w:rPr>
          <w:rFonts w:asciiTheme="majorBidi" w:hAnsiTheme="majorBidi" w:cstheme="majorBidi"/>
          <w:color w:val="000000"/>
          <w:sz w:val="18"/>
          <w:szCs w:val="18"/>
        </w:rPr>
        <w:t>Bechorot</w:t>
      </w:r>
      <w:proofErr w:type="spellEnd"/>
      <w:r w:rsidRPr="00B70C8C">
        <w:rPr>
          <w:rFonts w:asciiTheme="majorBidi" w:hAnsiTheme="majorBidi" w:cstheme="majorBidi"/>
          <w:color w:val="000000"/>
          <w:sz w:val="18"/>
          <w:szCs w:val="18"/>
        </w:rPr>
        <w:t xml:space="preserve"> 7</w:t>
      </w:r>
      <w:proofErr w:type="gramStart"/>
      <w:r w:rsidRPr="00B70C8C">
        <w:rPr>
          <w:rFonts w:asciiTheme="majorBidi" w:hAnsiTheme="majorBidi" w:cstheme="majorBidi"/>
          <w:color w:val="000000"/>
          <w:sz w:val="18"/>
          <w:szCs w:val="18"/>
        </w:rPr>
        <w:t>b: «Le</w:t>
      </w:r>
      <w:proofErr w:type="gramEnd"/>
      <w:r w:rsidRPr="00B70C8C">
        <w:rPr>
          <w:rFonts w:asciiTheme="majorBidi" w:hAnsiTheme="majorBidi" w:cstheme="majorBidi"/>
          <w:color w:val="000000"/>
          <w:sz w:val="18"/>
          <w:szCs w:val="18"/>
        </w:rPr>
        <w:t xml:space="preserve"> produit de ce qui n'est pas casher est non casher. Et le produit de ce qui est casher est casher… » Pourquoi le miel (un produit d'abeilles qui ne sont pas </w:t>
      </w:r>
      <w:proofErr w:type="spellStart"/>
      <w:r w:rsidRPr="00B70C8C">
        <w:rPr>
          <w:rFonts w:asciiTheme="majorBidi" w:hAnsiTheme="majorBidi" w:cstheme="majorBidi"/>
          <w:color w:val="000000"/>
          <w:sz w:val="18"/>
          <w:szCs w:val="18"/>
        </w:rPr>
        <w:t>cashers</w:t>
      </w:r>
      <w:proofErr w:type="spellEnd"/>
      <w:r w:rsidRPr="00B70C8C">
        <w:rPr>
          <w:rFonts w:asciiTheme="majorBidi" w:hAnsiTheme="majorBidi" w:cstheme="majorBidi"/>
          <w:color w:val="000000"/>
          <w:sz w:val="18"/>
          <w:szCs w:val="18"/>
        </w:rPr>
        <w:t xml:space="preserve">) est-il </w:t>
      </w:r>
      <w:proofErr w:type="gramStart"/>
      <w:r w:rsidRPr="00B70C8C">
        <w:rPr>
          <w:rFonts w:asciiTheme="majorBidi" w:hAnsiTheme="majorBidi" w:cstheme="majorBidi"/>
          <w:color w:val="000000"/>
          <w:sz w:val="18"/>
          <w:szCs w:val="18"/>
        </w:rPr>
        <w:t>autorisé?</w:t>
      </w:r>
      <w:proofErr w:type="gramEnd"/>
      <w:r w:rsidRPr="00B70C8C">
        <w:rPr>
          <w:rFonts w:asciiTheme="majorBidi" w:hAnsiTheme="majorBidi" w:cstheme="majorBidi"/>
          <w:color w:val="000000"/>
          <w:sz w:val="18"/>
          <w:szCs w:val="18"/>
        </w:rPr>
        <w:t xml:space="preserve"> Parce que les abeilles ingèrent le nectar dans leur corps et n'excrètent pas le miel de leur corps. Le nectar des fleurs est ingéré par les abeilles et transformé en miel dans des sacs dans leur corps. Le miel, cependant, n'est pas une excrétion de son corps ; son corps transforme simplement le nectar déjà existant en miel. (Rabbeinou </w:t>
      </w:r>
      <w:proofErr w:type="spellStart"/>
      <w:r w:rsidRPr="00B70C8C">
        <w:rPr>
          <w:rFonts w:asciiTheme="majorBidi" w:hAnsiTheme="majorBidi" w:cstheme="majorBidi"/>
          <w:color w:val="000000"/>
          <w:sz w:val="18"/>
          <w:szCs w:val="18"/>
        </w:rPr>
        <w:t>Gershon</w:t>
      </w:r>
      <w:proofErr w:type="spellEnd"/>
      <w:r w:rsidRPr="00B70C8C">
        <w:rPr>
          <w:rFonts w:asciiTheme="majorBidi" w:hAnsiTheme="majorBidi" w:cstheme="majorBidi"/>
          <w:color w:val="000000"/>
          <w:sz w:val="18"/>
          <w:szCs w:val="18"/>
        </w:rPr>
        <w:t>)</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Nous avons maintenant une forte similitude entre le miel et les paroles de la Torah. Le miel est autorisé uniquement parce qu'il passe à travers le corps de l'abeille. Si l'abeille complétait le miel de quelque manière que ce soit avec sa propre sécrétion ou tout autre produit chimique de son corps, le miel serait considéré comme non casher. De même, celui qui étudie la Torah et </w:t>
      </w:r>
      <w:proofErr w:type="gramStart"/>
      <w:r w:rsidRPr="00B70C8C">
        <w:rPr>
          <w:rFonts w:asciiTheme="majorBidi" w:hAnsiTheme="majorBidi" w:cstheme="majorBidi"/>
          <w:color w:val="000000"/>
          <w:sz w:val="18"/>
          <w:szCs w:val="18"/>
        </w:rPr>
        <w:t>l’ «ingère»</w:t>
      </w:r>
      <w:proofErr w:type="gramEnd"/>
      <w:r w:rsidRPr="00B70C8C">
        <w:rPr>
          <w:rFonts w:asciiTheme="majorBidi" w:hAnsiTheme="majorBidi" w:cstheme="majorBidi"/>
          <w:color w:val="000000"/>
          <w:sz w:val="18"/>
          <w:szCs w:val="18"/>
        </w:rPr>
        <w:t xml:space="preserve"> en lui-même, y réfléchit, la développe, mais ne l'excrète pas avec ses propres additifs </w:t>
      </w:r>
      <w:proofErr w:type="gramStart"/>
      <w:r w:rsidRPr="00B70C8C">
        <w:rPr>
          <w:rFonts w:asciiTheme="majorBidi" w:hAnsiTheme="majorBidi" w:cstheme="majorBidi"/>
          <w:color w:val="000000"/>
          <w:sz w:val="18"/>
          <w:szCs w:val="18"/>
        </w:rPr>
        <w:t>personnels;</w:t>
      </w:r>
      <w:proofErr w:type="gramEnd"/>
      <w:r w:rsidRPr="00B70C8C">
        <w:rPr>
          <w:rFonts w:asciiTheme="majorBidi" w:hAnsiTheme="majorBidi" w:cstheme="majorBidi"/>
          <w:color w:val="000000"/>
          <w:sz w:val="18"/>
          <w:szCs w:val="18"/>
        </w:rPr>
        <w:t xml:space="preserve"> pour lui, la Torah est douce. Cependant, si l’appréciation cognitive de la Torah est alimentée et embellie par ses motivations personnelles, son programme, ses inclinations, elle est rendue impure. La Torah doit rester vierge. Nous n'avons pas de place dans la Torah pour </w:t>
      </w:r>
      <w:r w:rsidRPr="00B70C8C">
        <w:rPr>
          <w:rFonts w:asciiTheme="majorBidi" w:hAnsiTheme="majorBidi" w:cstheme="majorBidi"/>
          <w:color w:val="000000"/>
          <w:sz w:val="18"/>
          <w:szCs w:val="18"/>
        </w:rPr>
        <w:lastRenderedPageBreak/>
        <w:t>apprendre à quelqu'un de poursuivre son propre programme, de déformer les saintes paroles des Tannaim et d'Amoraim en fonction de sa pensée imparfaite, de son style de vie immoral. Il est répugnant que ceux qui cherchent à saper la Halakha tentent de recueillir le soutien de leur interprétation déformée de Chazal. Dans de telles circonstances, il aurait été bien mieux que cet individu défectueux n'ait pas étudié la Torah. Pour lui, ce ne sont pas les paroles inviolables du Tout-Puissant. C'est l'exposition de simples mortels (tout comme lui). Par conséquent, il estime qu'il a de la place pour le débat.</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b/>
          <w:bCs/>
          <w:color w:val="000000"/>
          <w:sz w:val="18"/>
          <w:szCs w:val="18"/>
        </w:rPr>
        <w:t xml:space="preserve">Rav Reouven </w:t>
      </w:r>
      <w:proofErr w:type="spellStart"/>
      <w:r w:rsidRPr="00B70C8C">
        <w:rPr>
          <w:rFonts w:asciiTheme="majorBidi" w:hAnsiTheme="majorBidi" w:cstheme="majorBidi"/>
          <w:b/>
          <w:bCs/>
          <w:color w:val="000000"/>
          <w:sz w:val="18"/>
          <w:szCs w:val="18"/>
        </w:rPr>
        <w:t>Karlinstein</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zl</w:t>
      </w:r>
      <w:proofErr w:type="spellEnd"/>
      <w:r w:rsidRPr="00B70C8C">
        <w:rPr>
          <w:rFonts w:asciiTheme="majorBidi" w:hAnsiTheme="majorBidi" w:cstheme="majorBidi"/>
          <w:color w:val="000000"/>
          <w:sz w:val="18"/>
          <w:szCs w:val="18"/>
        </w:rPr>
        <w:t>, expose la similitude entre la Torah, l'or et le miel. Dans Sefer Tehilim (</w:t>
      </w:r>
      <w:proofErr w:type="gramStart"/>
      <w:r w:rsidRPr="00B70C8C">
        <w:rPr>
          <w:rFonts w:asciiTheme="majorBidi" w:hAnsiTheme="majorBidi" w:cstheme="majorBidi"/>
          <w:color w:val="000000"/>
          <w:sz w:val="18"/>
          <w:szCs w:val="18"/>
        </w:rPr>
        <w:t>19:</w:t>
      </w:r>
      <w:proofErr w:type="gramEnd"/>
      <w:r w:rsidRPr="00B70C8C">
        <w:rPr>
          <w:rFonts w:asciiTheme="majorBidi" w:hAnsiTheme="majorBidi" w:cstheme="majorBidi"/>
          <w:color w:val="000000"/>
          <w:sz w:val="18"/>
          <w:szCs w:val="18"/>
        </w:rPr>
        <w:t xml:space="preserve">11), David </w:t>
      </w:r>
      <w:proofErr w:type="spellStart"/>
      <w:r w:rsidRPr="00B70C8C">
        <w:rPr>
          <w:rFonts w:asciiTheme="majorBidi" w:hAnsiTheme="majorBidi" w:cstheme="majorBidi"/>
          <w:color w:val="000000"/>
          <w:sz w:val="18"/>
          <w:szCs w:val="18"/>
        </w:rPr>
        <w:t>HaMelech</w:t>
      </w:r>
      <w:proofErr w:type="spellEnd"/>
      <w:r w:rsidRPr="00B70C8C">
        <w:rPr>
          <w:rFonts w:asciiTheme="majorBidi" w:hAnsiTheme="majorBidi" w:cstheme="majorBidi"/>
          <w:color w:val="000000"/>
          <w:sz w:val="18"/>
          <w:szCs w:val="18"/>
        </w:rPr>
        <w:t xml:space="preserve"> </w:t>
      </w:r>
      <w:proofErr w:type="gramStart"/>
      <w:r w:rsidRPr="00B70C8C">
        <w:rPr>
          <w:rFonts w:asciiTheme="majorBidi" w:hAnsiTheme="majorBidi" w:cstheme="majorBidi"/>
          <w:color w:val="000000"/>
          <w:sz w:val="18"/>
          <w:szCs w:val="18"/>
        </w:rPr>
        <w:t>dit:</w:t>
      </w:r>
      <w:proofErr w:type="gram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Ha’nechemadim</w:t>
      </w:r>
      <w:proofErr w:type="spellEnd"/>
      <w:r w:rsidRPr="00B70C8C">
        <w:rPr>
          <w:rFonts w:asciiTheme="majorBidi" w:hAnsiTheme="majorBidi" w:cstheme="majorBidi"/>
          <w:color w:val="000000"/>
          <w:sz w:val="18"/>
          <w:szCs w:val="18"/>
        </w:rPr>
        <w:t xml:space="preserve"> mi </w:t>
      </w:r>
      <w:proofErr w:type="spellStart"/>
      <w:r w:rsidRPr="00B70C8C">
        <w:rPr>
          <w:rFonts w:asciiTheme="majorBidi" w:hAnsiTheme="majorBidi" w:cstheme="majorBidi"/>
          <w:color w:val="000000"/>
          <w:sz w:val="18"/>
          <w:szCs w:val="18"/>
        </w:rPr>
        <w:t>zahav</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ou’mipaz</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rav</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ou’metoukim</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mi’dvash</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v’nofet</w:t>
      </w:r>
      <w:proofErr w:type="spellEnd"/>
      <w:r w:rsidRPr="00B70C8C">
        <w:rPr>
          <w:rFonts w:asciiTheme="majorBidi" w:hAnsiTheme="majorBidi" w:cstheme="majorBidi"/>
          <w:color w:val="000000"/>
          <w:sz w:val="18"/>
          <w:szCs w:val="18"/>
        </w:rPr>
        <w:t xml:space="preserve"> </w:t>
      </w:r>
      <w:proofErr w:type="spellStart"/>
      <w:proofErr w:type="gramStart"/>
      <w:r w:rsidRPr="00B70C8C">
        <w:rPr>
          <w:rFonts w:asciiTheme="majorBidi" w:hAnsiTheme="majorBidi" w:cstheme="majorBidi"/>
          <w:color w:val="000000"/>
          <w:sz w:val="18"/>
          <w:szCs w:val="18"/>
        </w:rPr>
        <w:t>tzoufim</w:t>
      </w:r>
      <w:proofErr w:type="spellEnd"/>
      <w:r w:rsidRPr="00B70C8C">
        <w:rPr>
          <w:rFonts w:asciiTheme="majorBidi" w:hAnsiTheme="majorBidi" w:cstheme="majorBidi"/>
          <w:color w:val="000000"/>
          <w:sz w:val="18"/>
          <w:szCs w:val="18"/>
        </w:rPr>
        <w:t>; «</w:t>
      </w:r>
      <w:r w:rsidRPr="00B70C8C">
        <w:rPr>
          <w:rFonts w:asciiTheme="majorBidi" w:hAnsiTheme="majorBidi" w:cstheme="majorBidi"/>
          <w:i/>
          <w:iCs/>
          <w:color w:val="000000"/>
          <w:sz w:val="18"/>
          <w:szCs w:val="18"/>
        </w:rPr>
        <w:t>plus</w:t>
      </w:r>
      <w:proofErr w:type="gramEnd"/>
      <w:r w:rsidRPr="00B70C8C">
        <w:rPr>
          <w:rFonts w:asciiTheme="majorBidi" w:hAnsiTheme="majorBidi" w:cstheme="majorBidi"/>
          <w:i/>
          <w:iCs/>
          <w:color w:val="000000"/>
          <w:sz w:val="18"/>
          <w:szCs w:val="18"/>
        </w:rPr>
        <w:t xml:space="preserve"> désirables que l’or, que beaucoup d’or fin, plus doux que le miel, que le suc des rayons.</w:t>
      </w:r>
      <w:r w:rsidRPr="00B70C8C">
        <w:rPr>
          <w:rFonts w:asciiTheme="majorBidi" w:hAnsiTheme="majorBidi" w:cstheme="majorBidi"/>
          <w:color w:val="000000"/>
          <w:sz w:val="18"/>
          <w:szCs w:val="18"/>
        </w:rPr>
        <w:t xml:space="preserve">" L'or a une qualité positive, mais aussi une forte carence. </w:t>
      </w:r>
      <w:proofErr w:type="spellStart"/>
      <w:r w:rsidRPr="00B70C8C">
        <w:rPr>
          <w:rFonts w:asciiTheme="majorBidi" w:hAnsiTheme="majorBidi" w:cstheme="majorBidi"/>
          <w:color w:val="000000"/>
          <w:sz w:val="18"/>
          <w:szCs w:val="18"/>
        </w:rPr>
        <w:t>Zahav</w:t>
      </w:r>
      <w:proofErr w:type="spellEnd"/>
      <w:r w:rsidRPr="00B70C8C">
        <w:rPr>
          <w:rFonts w:asciiTheme="majorBidi" w:hAnsiTheme="majorBidi" w:cstheme="majorBidi"/>
          <w:color w:val="000000"/>
          <w:sz w:val="18"/>
          <w:szCs w:val="18"/>
        </w:rPr>
        <w:t xml:space="preserve">, l'or, a un attribut positif par lequel, quelle que soit la quantité d'or qu'un homme possède, il n'en a jamais assez ; il en veut toujours plus. D'un autre côté, on n'est jamais content de ce qu'il a amassé ; son esprit est sur la façon dont il peut obtenir plus d'or. (Dans le cas de l’or, la valeur de l’objet, qui est déterminée par le désir de l’obtenir, est compensée par son manque constant de satisfaction.) C’est tout le contraire pour le miel. Une gorgée de miel, ou peut-être deux tout au plus, et la personne est satisfaite. Il n'a aucun désir de plus. Il a un puissant attribut positif dans le fait qu'il est incroyablement sucré, laissant un goût sucré dans la bouche, même après avoir été avalé.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Rav </w:t>
      </w:r>
      <w:proofErr w:type="spellStart"/>
      <w:r w:rsidRPr="00B70C8C">
        <w:rPr>
          <w:rFonts w:asciiTheme="majorBidi" w:hAnsiTheme="majorBidi" w:cstheme="majorBidi"/>
          <w:color w:val="000000"/>
          <w:sz w:val="18"/>
          <w:szCs w:val="18"/>
        </w:rPr>
        <w:t>Karlinstein</w:t>
      </w:r>
      <w:proofErr w:type="spellEnd"/>
      <w:r w:rsidRPr="00B70C8C">
        <w:rPr>
          <w:rFonts w:asciiTheme="majorBidi" w:hAnsiTheme="majorBidi" w:cstheme="majorBidi"/>
          <w:color w:val="000000"/>
          <w:sz w:val="18"/>
          <w:szCs w:val="18"/>
        </w:rPr>
        <w:t xml:space="preserve"> note que la Torah a les deux qualités positives (de l'or et du miel) sans aucun des négatifs. Comme l'or, quand une personne apprend la Torah, elle développe immédiatement le désir d'en apprendre plus, pour y réussir plus. Celui qui aime la Torah n'est jamais satisfait de la Torah. Assez n'est jamais assez ! De plus, la joie incroyable que l'on éprouve en apprenant la Torah peut être mieux décrite par celui qui a appris. Il ressent un immense sentiment de joie intérieure et de satisfaction qui dure et dépasse de loin la joie physique temporelle. C'est le message de David </w:t>
      </w:r>
      <w:proofErr w:type="spellStart"/>
      <w:r w:rsidRPr="00B70C8C">
        <w:rPr>
          <w:rFonts w:asciiTheme="majorBidi" w:hAnsiTheme="majorBidi" w:cstheme="majorBidi"/>
          <w:color w:val="000000"/>
          <w:sz w:val="18"/>
          <w:szCs w:val="18"/>
        </w:rPr>
        <w:t>HaMelech</w:t>
      </w:r>
      <w:proofErr w:type="spellEnd"/>
      <w:r w:rsidRPr="00B70C8C">
        <w:rPr>
          <w:rFonts w:asciiTheme="majorBidi" w:hAnsiTheme="majorBidi" w:cstheme="majorBidi"/>
          <w:color w:val="000000"/>
          <w:sz w:val="18"/>
          <w:szCs w:val="18"/>
        </w:rPr>
        <w:t xml:space="preserve"> : la Torah est plus désirable que l'or et le miel, car elle a des avantages sociaux positifs sans les négatifs.</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Kol Talmid </w:t>
      </w:r>
      <w:proofErr w:type="spellStart"/>
      <w:r w:rsidRPr="00B70C8C">
        <w:rPr>
          <w:rFonts w:asciiTheme="majorBidi" w:hAnsiTheme="majorBidi" w:cstheme="majorBidi"/>
          <w:color w:val="000000"/>
          <w:sz w:val="18"/>
          <w:szCs w:val="18"/>
        </w:rPr>
        <w:t>Chacham</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she’ein</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bo</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neveilah</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tovah</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heimenou</w:t>
      </w:r>
      <w:proofErr w:type="spellEnd"/>
      <w:r w:rsidRPr="00B70C8C">
        <w:rPr>
          <w:rFonts w:asciiTheme="majorBidi" w:hAnsiTheme="majorBidi" w:cstheme="majorBidi"/>
          <w:color w:val="000000"/>
          <w:sz w:val="18"/>
          <w:szCs w:val="18"/>
        </w:rPr>
        <w:t xml:space="preserve">, "Tout érudit de la Torah qui manque de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une carcasse morte vaut mieux que lui." (Un Talmid </w:t>
      </w:r>
      <w:proofErr w:type="spellStart"/>
      <w:r w:rsidRPr="00B70C8C">
        <w:rPr>
          <w:rFonts w:asciiTheme="majorBidi" w:hAnsiTheme="majorBidi" w:cstheme="majorBidi"/>
          <w:color w:val="000000"/>
          <w:sz w:val="18"/>
          <w:szCs w:val="18"/>
        </w:rPr>
        <w:t>Chacham</w:t>
      </w:r>
      <w:proofErr w:type="spellEnd"/>
      <w:r w:rsidRPr="00B70C8C">
        <w:rPr>
          <w:rFonts w:asciiTheme="majorBidi" w:hAnsiTheme="majorBidi" w:cstheme="majorBidi"/>
          <w:color w:val="000000"/>
          <w:sz w:val="18"/>
          <w:szCs w:val="18"/>
        </w:rPr>
        <w:t xml:space="preserve">, est censé utiliser son « étude pour transformer son esprit. Un esprit de la Torah est un esprit de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est défini comme un sentiment réaliste de ce que l'on a appris. Cela ne se réfère pas seulement à la connaissance intellectuelle, mais aussi à la perception sensorielle. Un Talmid</w:t>
      </w:r>
      <w:proofErr w:type="gramStart"/>
      <w:r w:rsidRPr="00B70C8C">
        <w:rPr>
          <w:rFonts w:asciiTheme="majorBidi" w:hAnsiTheme="majorBidi" w:cstheme="majorBidi"/>
          <w:color w:val="000000"/>
          <w:sz w:val="18"/>
          <w:szCs w:val="18"/>
        </w:rPr>
        <w:t xml:space="preserve"> «ressent</w:t>
      </w:r>
      <w:proofErr w:type="gramEnd"/>
      <w:r w:rsidRPr="00B70C8C">
        <w:rPr>
          <w:rFonts w:asciiTheme="majorBidi" w:hAnsiTheme="majorBidi" w:cstheme="majorBidi"/>
          <w:color w:val="000000"/>
          <w:sz w:val="18"/>
          <w:szCs w:val="18"/>
        </w:rPr>
        <w:t xml:space="preserve">» ce qu'il apprend. Cela le transforme. Rav </w:t>
      </w:r>
      <w:proofErr w:type="spellStart"/>
      <w:r w:rsidRPr="00B70C8C">
        <w:rPr>
          <w:rFonts w:asciiTheme="majorBidi" w:hAnsiTheme="majorBidi" w:cstheme="majorBidi"/>
          <w:color w:val="000000"/>
          <w:sz w:val="18"/>
          <w:szCs w:val="18"/>
        </w:rPr>
        <w:t>Avigdor</w:t>
      </w:r>
      <w:proofErr w:type="spellEnd"/>
      <w:r w:rsidRPr="00B70C8C">
        <w:rPr>
          <w:rFonts w:asciiTheme="majorBidi" w:hAnsiTheme="majorBidi" w:cstheme="majorBidi"/>
          <w:color w:val="000000"/>
          <w:sz w:val="18"/>
          <w:szCs w:val="18"/>
        </w:rPr>
        <w:t xml:space="preserve"> Miller, </w:t>
      </w:r>
      <w:proofErr w:type="spellStart"/>
      <w:r w:rsidRPr="00B70C8C">
        <w:rPr>
          <w:rFonts w:asciiTheme="majorBidi" w:hAnsiTheme="majorBidi" w:cstheme="majorBidi"/>
          <w:color w:val="000000"/>
          <w:sz w:val="18"/>
          <w:szCs w:val="18"/>
        </w:rPr>
        <w:t>zl</w:t>
      </w:r>
      <w:proofErr w:type="spellEnd"/>
      <w:r w:rsidRPr="00B70C8C">
        <w:rPr>
          <w:rFonts w:asciiTheme="majorBidi" w:hAnsiTheme="majorBidi" w:cstheme="majorBidi"/>
          <w:color w:val="000000"/>
          <w:sz w:val="18"/>
          <w:szCs w:val="18"/>
        </w:rPr>
        <w:t xml:space="preserve">.)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b/>
          <w:bCs/>
          <w:color w:val="000000"/>
          <w:sz w:val="18"/>
          <w:szCs w:val="18"/>
        </w:rPr>
        <w:t xml:space="preserve">Rav Chaïm </w:t>
      </w:r>
      <w:proofErr w:type="spellStart"/>
      <w:r w:rsidRPr="00B70C8C">
        <w:rPr>
          <w:rFonts w:asciiTheme="majorBidi" w:hAnsiTheme="majorBidi" w:cstheme="majorBidi"/>
          <w:b/>
          <w:bCs/>
          <w:color w:val="000000"/>
          <w:sz w:val="18"/>
          <w:szCs w:val="18"/>
        </w:rPr>
        <w:t>Brim</w:t>
      </w:r>
      <w:proofErr w:type="spellEnd"/>
      <w:r w:rsidRPr="00B70C8C">
        <w:rPr>
          <w:rFonts w:asciiTheme="majorBidi" w:hAnsiTheme="majorBidi" w:cstheme="majorBidi"/>
          <w:b/>
          <w:bCs/>
          <w:color w:val="000000"/>
          <w:sz w:val="18"/>
          <w:szCs w:val="18"/>
        </w:rPr>
        <w:t xml:space="preserve">, </w:t>
      </w:r>
      <w:proofErr w:type="spellStart"/>
      <w:r w:rsidRPr="00B70C8C">
        <w:rPr>
          <w:rFonts w:asciiTheme="majorBidi" w:hAnsiTheme="majorBidi" w:cstheme="majorBidi"/>
          <w:b/>
          <w:bCs/>
          <w:color w:val="000000"/>
          <w:sz w:val="18"/>
          <w:szCs w:val="18"/>
        </w:rPr>
        <w:t>zl</w:t>
      </w:r>
      <w:proofErr w:type="spellEnd"/>
      <w:r w:rsidRPr="00B70C8C">
        <w:rPr>
          <w:rFonts w:asciiTheme="majorBidi" w:hAnsiTheme="majorBidi" w:cstheme="majorBidi"/>
          <w:b/>
          <w:bCs/>
          <w:color w:val="000000"/>
          <w:sz w:val="18"/>
          <w:szCs w:val="18"/>
        </w:rPr>
        <w:t>,</w:t>
      </w:r>
      <w:r w:rsidRPr="00B70C8C">
        <w:rPr>
          <w:rFonts w:asciiTheme="majorBidi" w:hAnsiTheme="majorBidi" w:cstheme="majorBidi"/>
          <w:color w:val="000000"/>
          <w:sz w:val="18"/>
          <w:szCs w:val="18"/>
        </w:rPr>
        <w:t xml:space="preserve"> explique pourquoi c'est spécifiquement une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qui est mieux qu'un savant qui est déficient en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La halakha concernant les </w:t>
      </w:r>
      <w:proofErr w:type="spellStart"/>
      <w:r w:rsidRPr="00B70C8C">
        <w:rPr>
          <w:rFonts w:asciiTheme="majorBidi" w:hAnsiTheme="majorBidi" w:cstheme="majorBidi"/>
          <w:color w:val="000000"/>
          <w:sz w:val="18"/>
          <w:szCs w:val="18"/>
        </w:rPr>
        <w:t>taaruvot</w:t>
      </w:r>
      <w:proofErr w:type="spellEnd"/>
      <w:r w:rsidRPr="00B70C8C">
        <w:rPr>
          <w:rFonts w:asciiTheme="majorBidi" w:hAnsiTheme="majorBidi" w:cstheme="majorBidi"/>
          <w:color w:val="000000"/>
          <w:sz w:val="18"/>
          <w:szCs w:val="18"/>
        </w:rPr>
        <w:t xml:space="preserve">, les mélanges, est la suivante :  si un morceau de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est mélangé avec soixante morceaux de viande casher (en proportion), il s'annule. Néanmoins, si nous supprimons une part du mélange des 61 pièces, ce qui reste devient interdit (malgré le fait que cette tranche pourrait provenir des soixante tranches casher d'origine). Inversement, si un morceau de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tombe dans soixante fois sa taille de miel, rien n'a besoin d'être retiré, car tout ce qui tombe dans le miel est transformé (</w:t>
      </w:r>
      <w:proofErr w:type="spellStart"/>
      <w:r w:rsidRPr="00B70C8C">
        <w:rPr>
          <w:rFonts w:asciiTheme="majorBidi" w:hAnsiTheme="majorBidi" w:cstheme="majorBidi"/>
          <w:color w:val="000000"/>
          <w:sz w:val="18"/>
          <w:szCs w:val="18"/>
        </w:rPr>
        <w:t>halachiquement</w:t>
      </w:r>
      <w:proofErr w:type="spellEnd"/>
      <w:r w:rsidRPr="00B70C8C">
        <w:rPr>
          <w:rFonts w:asciiTheme="majorBidi" w:hAnsiTheme="majorBidi" w:cstheme="majorBidi"/>
          <w:color w:val="000000"/>
          <w:sz w:val="18"/>
          <w:szCs w:val="18"/>
        </w:rPr>
        <w:t xml:space="preserve">) en miel. Il n'est plus considéré comme un morceau de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Pour cette raison, un Talmid </w:t>
      </w:r>
      <w:proofErr w:type="spellStart"/>
      <w:r w:rsidRPr="00B70C8C">
        <w:rPr>
          <w:rFonts w:asciiTheme="majorBidi" w:hAnsiTheme="majorBidi" w:cstheme="majorBidi"/>
          <w:color w:val="000000"/>
          <w:sz w:val="18"/>
          <w:szCs w:val="18"/>
        </w:rPr>
        <w:t>Chacham</w:t>
      </w:r>
      <w:proofErr w:type="spellEnd"/>
      <w:r w:rsidRPr="00B70C8C">
        <w:rPr>
          <w:rFonts w:asciiTheme="majorBidi" w:hAnsiTheme="majorBidi" w:cstheme="majorBidi"/>
          <w:color w:val="000000"/>
          <w:sz w:val="18"/>
          <w:szCs w:val="18"/>
        </w:rPr>
        <w:t xml:space="preserve"> qui est</w:t>
      </w:r>
      <w:proofErr w:type="gramStart"/>
      <w:r w:rsidRPr="00B70C8C">
        <w:rPr>
          <w:rFonts w:asciiTheme="majorBidi" w:hAnsiTheme="majorBidi" w:cstheme="majorBidi"/>
          <w:color w:val="000000"/>
          <w:sz w:val="18"/>
          <w:szCs w:val="18"/>
        </w:rPr>
        <w:t xml:space="preserve"> «immergé</w:t>
      </w:r>
      <w:proofErr w:type="gramEnd"/>
      <w:r w:rsidRPr="00B70C8C">
        <w:rPr>
          <w:rFonts w:asciiTheme="majorBidi" w:hAnsiTheme="majorBidi" w:cstheme="majorBidi"/>
          <w:color w:val="000000"/>
          <w:sz w:val="18"/>
          <w:szCs w:val="18"/>
        </w:rPr>
        <w:t xml:space="preserve">» dans la mer de la Torah mais n'en dérive rien dans sa vie pratique, son niveau de </w:t>
      </w:r>
      <w:proofErr w:type="spellStart"/>
      <w:r w:rsidRPr="00B70C8C">
        <w:rPr>
          <w:rFonts w:asciiTheme="majorBidi" w:hAnsiTheme="majorBidi" w:cstheme="majorBidi"/>
          <w:color w:val="000000"/>
          <w:sz w:val="18"/>
          <w:szCs w:val="18"/>
        </w:rPr>
        <w:t>Daat</w:t>
      </w:r>
      <w:proofErr w:type="spellEnd"/>
      <w:r w:rsidRPr="00B70C8C">
        <w:rPr>
          <w:rFonts w:asciiTheme="majorBidi" w:hAnsiTheme="majorBidi" w:cstheme="majorBidi"/>
          <w:color w:val="000000"/>
          <w:sz w:val="18"/>
          <w:szCs w:val="18"/>
        </w:rPr>
        <w:t xml:space="preserve"> ne change </w:t>
      </w:r>
      <w:proofErr w:type="gramStart"/>
      <w:r w:rsidRPr="00B70C8C">
        <w:rPr>
          <w:rFonts w:asciiTheme="majorBidi" w:hAnsiTheme="majorBidi" w:cstheme="majorBidi"/>
          <w:color w:val="000000"/>
          <w:sz w:val="18"/>
          <w:szCs w:val="18"/>
        </w:rPr>
        <w:t>pas;</w:t>
      </w:r>
      <w:proofErr w:type="gramEnd"/>
      <w:r w:rsidRPr="00B70C8C">
        <w:rPr>
          <w:rFonts w:asciiTheme="majorBidi" w:hAnsiTheme="majorBidi" w:cstheme="majorBidi"/>
          <w:color w:val="000000"/>
          <w:sz w:val="18"/>
          <w:szCs w:val="18"/>
        </w:rPr>
        <w:t xml:space="preserve"> il reste un intellectuel, mais une personne insensible et éthiquement </w:t>
      </w:r>
      <w:proofErr w:type="gramStart"/>
      <w:r w:rsidRPr="00B70C8C">
        <w:rPr>
          <w:rFonts w:asciiTheme="majorBidi" w:hAnsiTheme="majorBidi" w:cstheme="majorBidi"/>
          <w:color w:val="000000"/>
          <w:sz w:val="18"/>
          <w:szCs w:val="18"/>
        </w:rPr>
        <w:t>imparfaite:</w:t>
      </w:r>
      <w:proofErr w:type="gramEnd"/>
      <w:r w:rsidRPr="00B70C8C">
        <w:rPr>
          <w:rFonts w:asciiTheme="majorBidi" w:hAnsiTheme="majorBidi" w:cstheme="majorBidi"/>
          <w:color w:val="000000"/>
          <w:sz w:val="18"/>
          <w:szCs w:val="18"/>
        </w:rPr>
        <w:t xml:space="preserve"> une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est mieux lotie que lui. Quand une </w:t>
      </w:r>
      <w:proofErr w:type="spellStart"/>
      <w:r w:rsidRPr="00B70C8C">
        <w:rPr>
          <w:rFonts w:asciiTheme="majorBidi" w:hAnsiTheme="majorBidi" w:cstheme="majorBidi"/>
          <w:color w:val="000000"/>
          <w:sz w:val="18"/>
          <w:szCs w:val="18"/>
        </w:rPr>
        <w:t>neveila</w:t>
      </w:r>
      <w:proofErr w:type="spellEnd"/>
      <w:r w:rsidRPr="00B70C8C">
        <w:rPr>
          <w:rFonts w:asciiTheme="majorBidi" w:hAnsiTheme="majorBidi" w:cstheme="majorBidi"/>
          <w:color w:val="000000"/>
          <w:sz w:val="18"/>
          <w:szCs w:val="18"/>
        </w:rPr>
        <w:t xml:space="preserve"> tombe dans le </w:t>
      </w:r>
      <w:proofErr w:type="spellStart"/>
      <w:r w:rsidRPr="00B70C8C">
        <w:rPr>
          <w:rFonts w:asciiTheme="majorBidi" w:hAnsiTheme="majorBidi" w:cstheme="majorBidi"/>
          <w:color w:val="000000"/>
          <w:sz w:val="18"/>
          <w:szCs w:val="18"/>
        </w:rPr>
        <w:t>devash</w:t>
      </w:r>
      <w:proofErr w:type="spellEnd"/>
      <w:r w:rsidRPr="00B70C8C">
        <w:rPr>
          <w:rFonts w:asciiTheme="majorBidi" w:hAnsiTheme="majorBidi" w:cstheme="majorBidi"/>
          <w:color w:val="000000"/>
          <w:sz w:val="18"/>
          <w:szCs w:val="18"/>
        </w:rPr>
        <w:t>, le miel, cela devient du miel. Ce Talmid, bien qu'immergé dans la Torah, ne devient pas</w:t>
      </w:r>
      <w:proofErr w:type="gramStart"/>
      <w:r w:rsidRPr="00B70C8C">
        <w:rPr>
          <w:rFonts w:asciiTheme="majorBidi" w:hAnsiTheme="majorBidi" w:cstheme="majorBidi"/>
          <w:color w:val="000000"/>
          <w:sz w:val="18"/>
          <w:szCs w:val="18"/>
        </w:rPr>
        <w:t xml:space="preserve"> «Torah</w:t>
      </w:r>
      <w:proofErr w:type="gramEnd"/>
      <w:r w:rsidRPr="00B70C8C">
        <w:rPr>
          <w:rFonts w:asciiTheme="majorBidi" w:hAnsiTheme="majorBidi" w:cstheme="majorBidi"/>
          <w:color w:val="000000"/>
          <w:sz w:val="18"/>
          <w:szCs w:val="18"/>
        </w:rPr>
        <w:t>». Il est en mauvaise posture - pire qu'une carcasse morte. Adapté de Rabbi Frand</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En décrivant comment il a reçu la Torah au mont Sinaï, Moshe a dit au peuple juif qu'il est monté sur la montagne pour recevoir les tablettes, et il est resté sur la montagne pendant 40 jours et quarante nuits, période pendant laquelle il n'a ni mangé ni bu. </w:t>
      </w:r>
      <w:r w:rsidRPr="00B70C8C">
        <w:rPr>
          <w:rFonts w:asciiTheme="majorBidi" w:hAnsiTheme="majorBidi" w:cstheme="majorBidi"/>
          <w:b/>
          <w:bCs/>
          <w:color w:val="000000"/>
          <w:sz w:val="18"/>
          <w:szCs w:val="18"/>
        </w:rPr>
        <w:t xml:space="preserve">Rashi </w:t>
      </w:r>
      <w:r w:rsidRPr="00B70C8C">
        <w:rPr>
          <w:rFonts w:asciiTheme="majorBidi" w:hAnsiTheme="majorBidi" w:cstheme="majorBidi"/>
          <w:color w:val="000000"/>
          <w:sz w:val="18"/>
          <w:szCs w:val="18"/>
        </w:rPr>
        <w:t xml:space="preserve">cite la </w:t>
      </w:r>
      <w:proofErr w:type="spellStart"/>
      <w:r w:rsidRPr="00B70C8C">
        <w:rPr>
          <w:rFonts w:asciiTheme="majorBidi" w:hAnsiTheme="majorBidi" w:cstheme="majorBidi"/>
          <w:color w:val="000000"/>
          <w:sz w:val="18"/>
          <w:szCs w:val="18"/>
        </w:rPr>
        <w:t>Gemora</w:t>
      </w:r>
      <w:proofErr w:type="spell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Megillah</w:t>
      </w:r>
      <w:proofErr w:type="spellEnd"/>
      <w:r w:rsidRPr="00B70C8C">
        <w:rPr>
          <w:rFonts w:asciiTheme="majorBidi" w:hAnsiTheme="majorBidi" w:cstheme="majorBidi"/>
          <w:color w:val="000000"/>
          <w:sz w:val="18"/>
          <w:szCs w:val="18"/>
        </w:rPr>
        <w:t xml:space="preserve"> 21a) qui enseigne que </w:t>
      </w:r>
      <w:r w:rsidRPr="00B70C8C">
        <w:rPr>
          <w:rFonts w:asciiTheme="majorBidi" w:hAnsiTheme="majorBidi" w:cstheme="majorBidi"/>
          <w:color w:val="000000"/>
          <w:sz w:val="18"/>
          <w:szCs w:val="18"/>
          <w:rtl/>
        </w:rPr>
        <w:t>אין ישיבה אלא לשון עכבה</w:t>
      </w:r>
      <w:r w:rsidRPr="00B70C8C">
        <w:rPr>
          <w:rFonts w:asciiTheme="majorBidi" w:hAnsiTheme="majorBidi" w:cstheme="majorBidi"/>
          <w:color w:val="000000"/>
          <w:sz w:val="18"/>
          <w:szCs w:val="18"/>
        </w:rPr>
        <w:t xml:space="preserve"> – Moshe leur disait qu'il était resté sur la montagne pendant cette période. Comme nous savons déjà qu'il était sur la montagne pendant 40 jours, pourquoi était-il nécessaire que Chazal répète ce point en nous disant qu'il y est resté, et quelle leçon essaient-ils de nous transmettre ?</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 xml:space="preserve">Le </w:t>
      </w:r>
      <w:r w:rsidRPr="00B70C8C">
        <w:rPr>
          <w:rFonts w:asciiTheme="majorBidi" w:hAnsiTheme="majorBidi" w:cstheme="majorBidi"/>
          <w:b/>
          <w:bCs/>
          <w:color w:val="000000"/>
          <w:sz w:val="18"/>
          <w:szCs w:val="18"/>
        </w:rPr>
        <w:t>Rav Moshe Feinstein</w:t>
      </w:r>
      <w:r w:rsidRPr="00B70C8C">
        <w:rPr>
          <w:rFonts w:asciiTheme="majorBidi" w:hAnsiTheme="majorBidi" w:cstheme="majorBidi"/>
          <w:color w:val="000000"/>
          <w:sz w:val="18"/>
          <w:szCs w:val="18"/>
        </w:rPr>
        <w:t xml:space="preserve"> explique que la </w:t>
      </w:r>
      <w:proofErr w:type="spellStart"/>
      <w:r w:rsidRPr="00B70C8C">
        <w:rPr>
          <w:rFonts w:asciiTheme="majorBidi" w:hAnsiTheme="majorBidi" w:cstheme="majorBidi"/>
          <w:color w:val="000000"/>
          <w:sz w:val="18"/>
          <w:szCs w:val="18"/>
        </w:rPr>
        <w:t>Gemora</w:t>
      </w:r>
      <w:proofErr w:type="spellEnd"/>
      <w:r w:rsidRPr="00B70C8C">
        <w:rPr>
          <w:rFonts w:asciiTheme="majorBidi" w:hAnsiTheme="majorBidi" w:cstheme="majorBidi"/>
          <w:color w:val="000000"/>
          <w:sz w:val="18"/>
          <w:szCs w:val="18"/>
        </w:rPr>
        <w:t xml:space="preserve"> nous enseigne que lorsque nous sommes engagés dans l'étude de la Torah, il est essentiel que nous éliminions toute distraction et restions complètement absorbés par notre apprentissage. Nous pouvons en effet avoir d'autres responsabilités, mais pendant le temps que nous étudions, rien d'autre ne devrait nous préoccuper.</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Ainsi, Moshe a informé le peuple juif que bien qu'il n'ait été sur la montagne que pendant 40 jours, il ne se considérait pas comme un résident temporaire qui allait bientôt partir, mais a appris comme s'il y résidait en permanence sans aucune autre préoccupation ou considération. Rav Moshe écrit qu'imiter Moshe en se concentrant singulièrement sur notre apprentissage comme s'il n'y avait rien d'autre dans notre esprit est la clé pour réussir et grandir dans notre connaissance de la Torah.</w:t>
      </w:r>
    </w:p>
    <w:p w:rsidR="00270373" w:rsidRPr="00B70C8C"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10330">
        <w:rPr>
          <w:rFonts w:asciiTheme="majorBidi" w:hAnsiTheme="majorBidi" w:cstheme="majorBidi"/>
          <w:b/>
          <w:bCs/>
          <w:color w:val="000000"/>
          <w:sz w:val="18"/>
          <w:szCs w:val="18"/>
        </w:rPr>
        <w:t xml:space="preserve">Rav </w:t>
      </w:r>
      <w:r w:rsidR="00B10330" w:rsidRPr="00B10330">
        <w:rPr>
          <w:rFonts w:asciiTheme="majorBidi" w:hAnsiTheme="majorBidi" w:cstheme="majorBidi"/>
          <w:b/>
          <w:bCs/>
          <w:color w:val="000000"/>
          <w:sz w:val="18"/>
          <w:szCs w:val="18"/>
        </w:rPr>
        <w:t>Israël</w:t>
      </w:r>
      <w:r w:rsidRPr="00B10330">
        <w:rPr>
          <w:rFonts w:asciiTheme="majorBidi" w:hAnsiTheme="majorBidi" w:cstheme="majorBidi"/>
          <w:b/>
          <w:bCs/>
          <w:color w:val="000000"/>
          <w:sz w:val="18"/>
          <w:szCs w:val="18"/>
        </w:rPr>
        <w:t xml:space="preserve"> Rei</w:t>
      </w:r>
      <w:r w:rsidR="00B10330" w:rsidRPr="00B10330">
        <w:rPr>
          <w:rFonts w:asciiTheme="majorBidi" w:hAnsiTheme="majorBidi" w:cstheme="majorBidi"/>
          <w:b/>
          <w:bCs/>
          <w:color w:val="000000"/>
          <w:sz w:val="18"/>
          <w:szCs w:val="18"/>
        </w:rPr>
        <w:t>t</w:t>
      </w:r>
      <w:r w:rsidRPr="00B10330">
        <w:rPr>
          <w:rFonts w:asciiTheme="majorBidi" w:hAnsiTheme="majorBidi" w:cstheme="majorBidi"/>
          <w:b/>
          <w:bCs/>
          <w:color w:val="000000"/>
          <w:sz w:val="18"/>
          <w:szCs w:val="18"/>
        </w:rPr>
        <w:t>man</w:t>
      </w:r>
      <w:r w:rsidRPr="00B70C8C">
        <w:rPr>
          <w:rFonts w:asciiTheme="majorBidi" w:hAnsiTheme="majorBidi" w:cstheme="majorBidi"/>
          <w:color w:val="000000"/>
          <w:sz w:val="18"/>
          <w:szCs w:val="18"/>
        </w:rPr>
        <w:t xml:space="preserve"> ajoute que ce concept ne se limite pas à l'étude de la Torah et qu'il s'applique à toutes les mitsvot. Dans Par</w:t>
      </w:r>
      <w:r w:rsidR="00B10330">
        <w:rPr>
          <w:rFonts w:asciiTheme="majorBidi" w:hAnsiTheme="majorBidi" w:cstheme="majorBidi"/>
          <w:color w:val="000000"/>
          <w:sz w:val="18"/>
          <w:szCs w:val="18"/>
        </w:rPr>
        <w:t>ac</w:t>
      </w:r>
      <w:r w:rsidRPr="00B70C8C">
        <w:rPr>
          <w:rFonts w:asciiTheme="majorBidi" w:hAnsiTheme="majorBidi" w:cstheme="majorBidi"/>
          <w:color w:val="000000"/>
          <w:sz w:val="18"/>
          <w:szCs w:val="18"/>
        </w:rPr>
        <w:t xml:space="preserve">ha </w:t>
      </w:r>
      <w:proofErr w:type="spellStart"/>
      <w:r w:rsidRPr="00B70C8C">
        <w:rPr>
          <w:rFonts w:asciiTheme="majorBidi" w:hAnsiTheme="majorBidi" w:cstheme="majorBidi"/>
          <w:color w:val="000000"/>
          <w:sz w:val="18"/>
          <w:szCs w:val="18"/>
        </w:rPr>
        <w:t>Reeh</w:t>
      </w:r>
      <w:proofErr w:type="spellEnd"/>
      <w:r w:rsidRPr="00B70C8C">
        <w:rPr>
          <w:rFonts w:asciiTheme="majorBidi" w:hAnsiTheme="majorBidi" w:cstheme="majorBidi"/>
          <w:color w:val="000000"/>
          <w:sz w:val="18"/>
          <w:szCs w:val="18"/>
        </w:rPr>
        <w:t xml:space="preserve">, le </w:t>
      </w:r>
      <w:proofErr w:type="spellStart"/>
      <w:r w:rsidRPr="00B10330">
        <w:rPr>
          <w:rFonts w:asciiTheme="majorBidi" w:hAnsiTheme="majorBidi" w:cstheme="majorBidi"/>
          <w:b/>
          <w:bCs/>
          <w:color w:val="000000"/>
          <w:sz w:val="18"/>
          <w:szCs w:val="18"/>
        </w:rPr>
        <w:t>Ne</w:t>
      </w:r>
      <w:r w:rsidR="00B10330" w:rsidRPr="00B10330">
        <w:rPr>
          <w:rFonts w:asciiTheme="majorBidi" w:hAnsiTheme="majorBidi" w:cstheme="majorBidi"/>
          <w:b/>
          <w:bCs/>
          <w:color w:val="000000"/>
          <w:sz w:val="18"/>
          <w:szCs w:val="18"/>
        </w:rPr>
        <w:t>t</w:t>
      </w:r>
      <w:r w:rsidRPr="00B10330">
        <w:rPr>
          <w:rFonts w:asciiTheme="majorBidi" w:hAnsiTheme="majorBidi" w:cstheme="majorBidi"/>
          <w:b/>
          <w:bCs/>
          <w:color w:val="000000"/>
          <w:sz w:val="18"/>
          <w:szCs w:val="18"/>
        </w:rPr>
        <w:t>ivo</w:t>
      </w:r>
      <w:r w:rsidR="00B10330" w:rsidRPr="00B10330">
        <w:rPr>
          <w:rFonts w:asciiTheme="majorBidi" w:hAnsiTheme="majorBidi" w:cstheme="majorBidi"/>
          <w:b/>
          <w:bCs/>
          <w:color w:val="000000"/>
          <w:sz w:val="18"/>
          <w:szCs w:val="18"/>
        </w:rPr>
        <w:t>t</w:t>
      </w:r>
      <w:proofErr w:type="spellEnd"/>
      <w:r w:rsidRPr="00B10330">
        <w:rPr>
          <w:rFonts w:asciiTheme="majorBidi" w:hAnsiTheme="majorBidi" w:cstheme="majorBidi"/>
          <w:b/>
          <w:bCs/>
          <w:color w:val="000000"/>
          <w:sz w:val="18"/>
          <w:szCs w:val="18"/>
        </w:rPr>
        <w:t xml:space="preserve"> Shalom</w:t>
      </w:r>
      <w:r w:rsidRPr="00B70C8C">
        <w:rPr>
          <w:rFonts w:asciiTheme="majorBidi" w:hAnsiTheme="majorBidi" w:cstheme="majorBidi"/>
          <w:color w:val="000000"/>
          <w:sz w:val="18"/>
          <w:szCs w:val="18"/>
        </w:rPr>
        <w:t xml:space="preserve"> écrit qu'on a demandé un jour à un grand rabbin quelle est la mitsva la plus importante sur laquelle une personne devrait travailler pour améliorer son service de Hachem, à laquelle il a répondu que la mitsva la plus importante est celle dans laquelle une personne est actuellement engagée. Chazal </w:t>
      </w:r>
      <w:proofErr w:type="gramStart"/>
      <w:r w:rsidRPr="00B70C8C">
        <w:rPr>
          <w:rFonts w:asciiTheme="majorBidi" w:hAnsiTheme="majorBidi" w:cstheme="majorBidi"/>
          <w:color w:val="000000"/>
          <w:sz w:val="18"/>
          <w:szCs w:val="18"/>
        </w:rPr>
        <w:t>enseigne</w:t>
      </w:r>
      <w:r w:rsidR="00B10330">
        <w:rPr>
          <w:rFonts w:asciiTheme="majorBidi" w:hAnsiTheme="majorBidi" w:cstheme="majorBidi"/>
          <w:color w:val="000000"/>
          <w:sz w:val="18"/>
          <w:szCs w:val="18"/>
        </w:rPr>
        <w:t>nt</w:t>
      </w:r>
      <w:proofErr w:type="gramEnd"/>
      <w:r w:rsidRPr="00B70C8C">
        <w:rPr>
          <w:rFonts w:asciiTheme="majorBidi" w:hAnsiTheme="majorBidi" w:cstheme="majorBidi"/>
          <w:color w:val="000000"/>
          <w:sz w:val="18"/>
          <w:szCs w:val="18"/>
        </w:rPr>
        <w:t xml:space="preserve"> (</w:t>
      </w:r>
      <w:proofErr w:type="spellStart"/>
      <w:r w:rsidRPr="00B70C8C">
        <w:rPr>
          <w:rFonts w:asciiTheme="majorBidi" w:hAnsiTheme="majorBidi" w:cstheme="majorBidi"/>
          <w:color w:val="000000"/>
          <w:sz w:val="18"/>
          <w:szCs w:val="18"/>
        </w:rPr>
        <w:t>S</w:t>
      </w:r>
      <w:r w:rsidR="00B10330">
        <w:rPr>
          <w:rFonts w:asciiTheme="majorBidi" w:hAnsiTheme="majorBidi" w:cstheme="majorBidi"/>
          <w:color w:val="000000"/>
          <w:sz w:val="18"/>
          <w:szCs w:val="18"/>
        </w:rPr>
        <w:t>o</w:t>
      </w:r>
      <w:r w:rsidRPr="00B70C8C">
        <w:rPr>
          <w:rFonts w:asciiTheme="majorBidi" w:hAnsiTheme="majorBidi" w:cstheme="majorBidi"/>
          <w:color w:val="000000"/>
          <w:sz w:val="18"/>
          <w:szCs w:val="18"/>
        </w:rPr>
        <w:t>ukkah</w:t>
      </w:r>
      <w:proofErr w:type="spellEnd"/>
      <w:r w:rsidRPr="00B70C8C">
        <w:rPr>
          <w:rFonts w:asciiTheme="majorBidi" w:hAnsiTheme="majorBidi" w:cstheme="majorBidi"/>
          <w:color w:val="000000"/>
          <w:sz w:val="18"/>
          <w:szCs w:val="18"/>
        </w:rPr>
        <w:t xml:space="preserve"> 26a) que </w:t>
      </w:r>
      <w:r w:rsidRPr="00B70C8C">
        <w:rPr>
          <w:rFonts w:asciiTheme="majorBidi" w:hAnsiTheme="majorBidi" w:cstheme="majorBidi"/>
          <w:color w:val="000000"/>
          <w:sz w:val="18"/>
          <w:szCs w:val="18"/>
          <w:rtl/>
        </w:rPr>
        <w:t xml:space="preserve">העוסק </w:t>
      </w:r>
      <w:proofErr w:type="spellStart"/>
      <w:r w:rsidRPr="00B70C8C">
        <w:rPr>
          <w:rFonts w:asciiTheme="majorBidi" w:hAnsiTheme="majorBidi" w:cstheme="majorBidi"/>
          <w:color w:val="000000"/>
          <w:sz w:val="18"/>
          <w:szCs w:val="18"/>
          <w:rtl/>
        </w:rPr>
        <w:t>במצוה</w:t>
      </w:r>
      <w:proofErr w:type="spellEnd"/>
      <w:r w:rsidRPr="00B70C8C">
        <w:rPr>
          <w:rFonts w:asciiTheme="majorBidi" w:hAnsiTheme="majorBidi" w:cstheme="majorBidi"/>
          <w:color w:val="000000"/>
          <w:sz w:val="18"/>
          <w:szCs w:val="18"/>
          <w:rtl/>
        </w:rPr>
        <w:t xml:space="preserve"> פטור מן </w:t>
      </w:r>
      <w:proofErr w:type="spellStart"/>
      <w:r w:rsidRPr="00B70C8C">
        <w:rPr>
          <w:rFonts w:asciiTheme="majorBidi" w:hAnsiTheme="majorBidi" w:cstheme="majorBidi"/>
          <w:color w:val="000000"/>
          <w:sz w:val="18"/>
          <w:szCs w:val="18"/>
          <w:rtl/>
        </w:rPr>
        <w:t>המצוה</w:t>
      </w:r>
      <w:proofErr w:type="spellEnd"/>
      <w:r w:rsidRPr="00B70C8C">
        <w:rPr>
          <w:rFonts w:asciiTheme="majorBidi" w:hAnsiTheme="majorBidi" w:cstheme="majorBidi"/>
          <w:color w:val="000000"/>
          <w:sz w:val="18"/>
          <w:szCs w:val="18"/>
        </w:rPr>
        <w:t xml:space="preserve"> - une personne qui est impliquée dans l'accomplissement d'une mitsva est (généralement) exempte d'autres mitsvot, car notre attitude doit être que la mitsva sur laquelle nous nous concentrons actuellement est la mitsva la plus importante dans le monde, et il mérite donc toute notre concentration et toute notre attention.</w:t>
      </w:r>
    </w:p>
    <w:p w:rsidR="00270373" w:rsidRDefault="00270373" w:rsidP="00B70C8C">
      <w:pPr>
        <w:autoSpaceDE w:val="0"/>
        <w:autoSpaceDN w:val="0"/>
        <w:adjustRightInd w:val="0"/>
        <w:spacing w:after="0" w:line="240" w:lineRule="auto"/>
        <w:jc w:val="both"/>
        <w:rPr>
          <w:rFonts w:asciiTheme="majorBidi" w:hAnsiTheme="majorBidi" w:cstheme="majorBidi"/>
          <w:color w:val="000000"/>
          <w:sz w:val="18"/>
          <w:szCs w:val="18"/>
        </w:rPr>
      </w:pPr>
      <w:r w:rsidRPr="00B70C8C">
        <w:rPr>
          <w:rFonts w:asciiTheme="majorBidi" w:hAnsiTheme="majorBidi" w:cstheme="majorBidi"/>
          <w:color w:val="000000"/>
          <w:sz w:val="18"/>
          <w:szCs w:val="18"/>
        </w:rPr>
        <w:t>Malheureusement, cette leçon ne s'applique que trop à nous, car nous vivons à une époque où il semble pratiquement impossible de se concentrer sur quoi que ce soit pendant plus de quelques secondes en raison des bips constants et des interruptions émanant de nos téléphones et appareils électroniques. Ceux qui sont capables de surmonter les tentations et refusent de se laisser distraire de leur étude de la Torah, de leur prière et de leurs mitsvot suivent les traces de Moshe et mériteront un énorme succès, une bénédiction et une récompense.</w:t>
      </w:r>
    </w:p>
    <w:p w:rsidR="003D009C" w:rsidRDefault="003D009C" w:rsidP="00B70C8C">
      <w:pPr>
        <w:autoSpaceDE w:val="0"/>
        <w:autoSpaceDN w:val="0"/>
        <w:adjustRightInd w:val="0"/>
        <w:spacing w:after="0" w:line="240" w:lineRule="auto"/>
        <w:jc w:val="both"/>
        <w:rPr>
          <w:rFonts w:asciiTheme="majorBidi" w:hAnsiTheme="majorBidi" w:cstheme="majorBidi"/>
          <w:color w:val="000000"/>
          <w:sz w:val="18"/>
          <w:szCs w:val="18"/>
        </w:rPr>
      </w:pPr>
    </w:p>
    <w:p w:rsidR="003D009C" w:rsidRDefault="003D009C" w:rsidP="003D009C">
      <w:pPr>
        <w:autoSpaceDE w:val="0"/>
        <w:autoSpaceDN w:val="0"/>
        <w:adjustRightInd w:val="0"/>
        <w:spacing w:after="0" w:line="240" w:lineRule="auto"/>
        <w:rPr>
          <w:rFonts w:asciiTheme="majorBidi" w:hAnsiTheme="majorBidi" w:cstheme="majorBidi"/>
          <w:color w:val="000000"/>
          <w:sz w:val="18"/>
          <w:szCs w:val="18"/>
        </w:rPr>
      </w:pPr>
      <w:r w:rsidRPr="003D009C">
        <w:rPr>
          <w:rFonts w:asciiTheme="majorBidi" w:hAnsiTheme="majorBidi" w:cstheme="majorBidi"/>
          <w:color w:val="000000"/>
          <w:sz w:val="18"/>
          <w:szCs w:val="18"/>
        </w:rPr>
        <w:t xml:space="preserve">La meilleure raison de toutes : « </w:t>
      </w:r>
      <w:r w:rsidRPr="003D009C">
        <w:rPr>
          <w:rFonts w:asciiTheme="majorBidi" w:hAnsiTheme="majorBidi" w:cstheme="majorBidi"/>
          <w:i/>
          <w:iCs/>
          <w:color w:val="000000"/>
          <w:sz w:val="18"/>
          <w:szCs w:val="18"/>
        </w:rPr>
        <w:t xml:space="preserve">Toute </w:t>
      </w:r>
      <w:proofErr w:type="spellStart"/>
      <w:r w:rsidRPr="003D009C">
        <w:rPr>
          <w:rFonts w:asciiTheme="majorBidi" w:hAnsiTheme="majorBidi" w:cstheme="majorBidi"/>
          <w:i/>
          <w:iCs/>
          <w:color w:val="000000"/>
          <w:sz w:val="18"/>
          <w:szCs w:val="18"/>
        </w:rPr>
        <w:t>Min'ha</w:t>
      </w:r>
      <w:proofErr w:type="spellEnd"/>
      <w:r w:rsidRPr="003D009C">
        <w:rPr>
          <w:rFonts w:asciiTheme="majorBidi" w:hAnsiTheme="majorBidi" w:cstheme="majorBidi"/>
          <w:i/>
          <w:iCs/>
          <w:color w:val="000000"/>
          <w:sz w:val="18"/>
          <w:szCs w:val="18"/>
        </w:rPr>
        <w:t xml:space="preserve"> que vous offrirez à Dieu… car il ne vous est permis d'offrir devant Dieu ni levain ni miel en sacrifice consumé par le feu</w:t>
      </w:r>
      <w:r w:rsidRPr="003D009C">
        <w:rPr>
          <w:rFonts w:asciiTheme="majorBidi" w:hAnsiTheme="majorBidi" w:cstheme="majorBidi"/>
          <w:color w:val="000000"/>
          <w:sz w:val="18"/>
          <w:szCs w:val="18"/>
        </w:rPr>
        <w:t xml:space="preserve"> » (</w:t>
      </w:r>
      <w:proofErr w:type="gramStart"/>
      <w:r w:rsidRPr="003D009C">
        <w:rPr>
          <w:rFonts w:asciiTheme="majorBidi" w:hAnsiTheme="majorBidi" w:cstheme="majorBidi"/>
          <w:color w:val="000000"/>
          <w:sz w:val="18"/>
          <w:szCs w:val="18"/>
        </w:rPr>
        <w:t>2:</w:t>
      </w:r>
      <w:proofErr w:type="gramEnd"/>
      <w:r w:rsidRPr="003D009C">
        <w:rPr>
          <w:rFonts w:asciiTheme="majorBidi" w:hAnsiTheme="majorBidi" w:cstheme="majorBidi"/>
          <w:color w:val="000000"/>
          <w:sz w:val="18"/>
          <w:szCs w:val="18"/>
        </w:rPr>
        <w:t>11).</w:t>
      </w:r>
    </w:p>
    <w:p w:rsidR="00F32F4B" w:rsidRPr="003D009C" w:rsidRDefault="00F32F4B" w:rsidP="00F32F4B">
      <w:pPr>
        <w:autoSpaceDE w:val="0"/>
        <w:autoSpaceDN w:val="0"/>
        <w:adjustRightInd w:val="0"/>
        <w:spacing w:after="0" w:line="240" w:lineRule="auto"/>
        <w:jc w:val="both"/>
        <w:rPr>
          <w:rFonts w:asciiTheme="majorBidi" w:hAnsiTheme="majorBidi" w:cstheme="majorBidi"/>
          <w:color w:val="000000"/>
          <w:sz w:val="18"/>
          <w:szCs w:val="18"/>
        </w:rPr>
      </w:pPr>
      <w:r w:rsidRPr="00F32F4B">
        <w:rPr>
          <w:rFonts w:asciiTheme="majorBidi" w:hAnsiTheme="majorBidi" w:cstheme="majorBidi"/>
          <w:color w:val="000000"/>
          <w:sz w:val="18"/>
          <w:szCs w:val="18"/>
        </w:rPr>
        <w:t>La paracha Ketore</w:t>
      </w:r>
      <w:r>
        <w:rPr>
          <w:rFonts w:asciiTheme="majorBidi" w:hAnsiTheme="majorBidi" w:cstheme="majorBidi"/>
          <w:color w:val="000000"/>
          <w:sz w:val="18"/>
          <w:szCs w:val="18"/>
        </w:rPr>
        <w:t>t</w:t>
      </w:r>
      <w:r w:rsidRPr="00F32F4B">
        <w:rPr>
          <w:rFonts w:asciiTheme="majorBidi" w:hAnsiTheme="majorBidi" w:cstheme="majorBidi"/>
          <w:color w:val="000000"/>
          <w:sz w:val="18"/>
          <w:szCs w:val="18"/>
        </w:rPr>
        <w:t xml:space="preserve">, qui fait partie des récitations préliminaires de la prière du matin, contient l'enseignement du Tanna Bar </w:t>
      </w:r>
      <w:proofErr w:type="spellStart"/>
      <w:r w:rsidRPr="00F32F4B">
        <w:rPr>
          <w:rFonts w:asciiTheme="majorBidi" w:hAnsiTheme="majorBidi" w:cstheme="majorBidi"/>
          <w:color w:val="000000"/>
          <w:sz w:val="18"/>
          <w:szCs w:val="18"/>
        </w:rPr>
        <w:t>Kappara</w:t>
      </w:r>
      <w:proofErr w:type="spellEnd"/>
      <w:r w:rsidRPr="00F32F4B">
        <w:rPr>
          <w:rFonts w:asciiTheme="majorBidi" w:hAnsiTheme="majorBidi" w:cstheme="majorBidi"/>
          <w:color w:val="000000"/>
          <w:sz w:val="18"/>
          <w:szCs w:val="18"/>
        </w:rPr>
        <w:t xml:space="preserve"> selon lequel il est interdit non seulement d'ajouter du levain (</w:t>
      </w:r>
      <w:proofErr w:type="spellStart"/>
      <w:r w:rsidRPr="00F32F4B">
        <w:rPr>
          <w:rFonts w:asciiTheme="majorBidi" w:hAnsiTheme="majorBidi" w:cstheme="majorBidi"/>
          <w:color w:val="000000"/>
          <w:sz w:val="18"/>
          <w:szCs w:val="18"/>
        </w:rPr>
        <w:t>devash</w:t>
      </w:r>
      <w:proofErr w:type="spellEnd"/>
      <w:r w:rsidRPr="00F32F4B">
        <w:rPr>
          <w:rFonts w:asciiTheme="majorBidi" w:hAnsiTheme="majorBidi" w:cstheme="majorBidi"/>
          <w:color w:val="000000"/>
          <w:sz w:val="18"/>
          <w:szCs w:val="18"/>
        </w:rPr>
        <w:t xml:space="preserve">) au Korban </w:t>
      </w:r>
      <w:proofErr w:type="spellStart"/>
      <w:r w:rsidRPr="00F32F4B">
        <w:rPr>
          <w:rFonts w:asciiTheme="majorBidi" w:hAnsiTheme="majorBidi" w:cstheme="majorBidi"/>
          <w:color w:val="000000"/>
          <w:sz w:val="18"/>
          <w:szCs w:val="18"/>
        </w:rPr>
        <w:t>Mincha</w:t>
      </w:r>
      <w:proofErr w:type="spellEnd"/>
      <w:r w:rsidRPr="00F32F4B">
        <w:rPr>
          <w:rFonts w:asciiTheme="majorBidi" w:hAnsiTheme="majorBidi" w:cstheme="majorBidi"/>
          <w:color w:val="000000"/>
          <w:sz w:val="18"/>
          <w:szCs w:val="18"/>
        </w:rPr>
        <w:t>, mais aussi à l'offrande d'encens quotidienne (le Ketor</w:t>
      </w:r>
      <w:r>
        <w:rPr>
          <w:rFonts w:asciiTheme="majorBidi" w:hAnsiTheme="majorBidi" w:cstheme="majorBidi"/>
          <w:color w:val="000000"/>
          <w:sz w:val="18"/>
          <w:szCs w:val="18"/>
        </w:rPr>
        <w:t>et</w:t>
      </w:r>
      <w:r w:rsidRPr="00F32F4B">
        <w:rPr>
          <w:rFonts w:asciiTheme="majorBidi" w:hAnsiTheme="majorBidi" w:cstheme="majorBidi"/>
          <w:color w:val="000000"/>
          <w:sz w:val="18"/>
          <w:szCs w:val="18"/>
        </w:rPr>
        <w:t>) au Beth HaMikdash. « Si quelqu'un y avait mis une infime quantité de miel de fruit, personne n'aurait pu rester debout (dans la cour du Temple) à cause de son odeur nauséabonde. » Le Ketore</w:t>
      </w:r>
      <w:r>
        <w:rPr>
          <w:rFonts w:asciiTheme="majorBidi" w:hAnsiTheme="majorBidi" w:cstheme="majorBidi"/>
          <w:color w:val="000000"/>
          <w:sz w:val="18"/>
          <w:szCs w:val="18"/>
        </w:rPr>
        <w:t>t</w:t>
      </w:r>
      <w:r w:rsidRPr="00F32F4B">
        <w:rPr>
          <w:rFonts w:asciiTheme="majorBidi" w:hAnsiTheme="majorBidi" w:cstheme="majorBidi"/>
          <w:color w:val="000000"/>
          <w:sz w:val="18"/>
          <w:szCs w:val="18"/>
        </w:rPr>
        <w:t xml:space="preserve"> est composé de onze épices différentes. Bar </w:t>
      </w:r>
      <w:proofErr w:type="spellStart"/>
      <w:r w:rsidRPr="00F32F4B">
        <w:rPr>
          <w:rFonts w:asciiTheme="majorBidi" w:hAnsiTheme="majorBidi" w:cstheme="majorBidi"/>
          <w:color w:val="000000"/>
          <w:sz w:val="18"/>
          <w:szCs w:val="18"/>
        </w:rPr>
        <w:t>Kappara</w:t>
      </w:r>
      <w:proofErr w:type="spellEnd"/>
      <w:r w:rsidRPr="00F32F4B">
        <w:rPr>
          <w:rFonts w:asciiTheme="majorBidi" w:hAnsiTheme="majorBidi" w:cstheme="majorBidi"/>
          <w:color w:val="000000"/>
          <w:sz w:val="18"/>
          <w:szCs w:val="18"/>
        </w:rPr>
        <w:t xml:space="preserve"> enseigne que si quelqu'un ajoutait du levain à l'une de ces épices, l'odeur serait si forte qu'elle serait </w:t>
      </w:r>
      <w:r w:rsidRPr="00F32F4B">
        <w:rPr>
          <w:rFonts w:asciiTheme="majorBidi" w:hAnsiTheme="majorBidi" w:cstheme="majorBidi"/>
          <w:color w:val="000000"/>
          <w:sz w:val="18"/>
          <w:szCs w:val="18"/>
        </w:rPr>
        <w:lastRenderedPageBreak/>
        <w:t xml:space="preserve">insupportable. (C'est l'explication donnée par certains commentateurs.) La Braisa conclut : « Et pourquoi n'y a-t-on pas ajouté de levain ? Parce que la Torah enseigne : « Vous ne devez pas faire de sacrifice consumé par le feu pour l'Éternel avec du levain ou du levain. » Cette affirmation semble bien étrange. Le </w:t>
      </w:r>
      <w:proofErr w:type="spellStart"/>
      <w:r w:rsidRPr="00F32F4B">
        <w:rPr>
          <w:rFonts w:asciiTheme="majorBidi" w:hAnsiTheme="majorBidi" w:cstheme="majorBidi"/>
          <w:color w:val="000000"/>
          <w:sz w:val="18"/>
          <w:szCs w:val="18"/>
        </w:rPr>
        <w:t>Brai</w:t>
      </w:r>
      <w:r>
        <w:rPr>
          <w:rFonts w:asciiTheme="majorBidi" w:hAnsiTheme="majorBidi" w:cstheme="majorBidi"/>
          <w:color w:val="000000"/>
          <w:sz w:val="18"/>
          <w:szCs w:val="18"/>
        </w:rPr>
        <w:t>t</w:t>
      </w:r>
      <w:r w:rsidRPr="00F32F4B">
        <w:rPr>
          <w:rFonts w:asciiTheme="majorBidi" w:hAnsiTheme="majorBidi" w:cstheme="majorBidi"/>
          <w:color w:val="000000"/>
          <w:sz w:val="18"/>
          <w:szCs w:val="18"/>
        </w:rPr>
        <w:t>a</w:t>
      </w:r>
      <w:proofErr w:type="spellEnd"/>
      <w:r w:rsidRPr="00F32F4B">
        <w:rPr>
          <w:rFonts w:asciiTheme="majorBidi" w:hAnsiTheme="majorBidi" w:cstheme="majorBidi"/>
          <w:color w:val="000000"/>
          <w:sz w:val="18"/>
          <w:szCs w:val="18"/>
        </w:rPr>
        <w:t xml:space="preserve"> vient de dire qu'on ne peut pas ajouter de miel de fruits car, si on le faisait, l'odeur serait insupportable. Puis il ajoute : « Pourquoi n'y ajoute-t-on pas de </w:t>
      </w:r>
      <w:proofErr w:type="spellStart"/>
      <w:r w:rsidRPr="00F32F4B">
        <w:rPr>
          <w:rFonts w:asciiTheme="majorBidi" w:hAnsiTheme="majorBidi" w:cstheme="majorBidi"/>
          <w:color w:val="000000"/>
          <w:sz w:val="18"/>
          <w:szCs w:val="18"/>
        </w:rPr>
        <w:t>devash</w:t>
      </w:r>
      <w:proofErr w:type="spellEnd"/>
      <w:r w:rsidRPr="00F32F4B">
        <w:rPr>
          <w:rFonts w:asciiTheme="majorBidi" w:hAnsiTheme="majorBidi" w:cstheme="majorBidi"/>
          <w:color w:val="000000"/>
          <w:sz w:val="18"/>
          <w:szCs w:val="18"/>
        </w:rPr>
        <w:t> ? Parce que la Torah l'interdit !» Nous avons là deux raisons contradictoires, chacune semblant rendre l'autre totalement superflue.</w:t>
      </w:r>
    </w:p>
    <w:p w:rsidR="003D009C" w:rsidRPr="003D009C" w:rsidRDefault="003D009C" w:rsidP="00F32F4B">
      <w:pPr>
        <w:autoSpaceDE w:val="0"/>
        <w:autoSpaceDN w:val="0"/>
        <w:adjustRightInd w:val="0"/>
        <w:spacing w:after="0" w:line="240" w:lineRule="auto"/>
        <w:jc w:val="both"/>
        <w:rPr>
          <w:rFonts w:asciiTheme="majorBidi" w:hAnsiTheme="majorBidi" w:cstheme="majorBidi"/>
          <w:color w:val="000000"/>
          <w:sz w:val="18"/>
          <w:szCs w:val="18"/>
        </w:rPr>
      </w:pPr>
      <w:r w:rsidRPr="003D009C">
        <w:rPr>
          <w:rFonts w:asciiTheme="majorBidi" w:hAnsiTheme="majorBidi" w:cstheme="majorBidi"/>
          <w:color w:val="000000"/>
          <w:sz w:val="18"/>
          <w:szCs w:val="18"/>
        </w:rPr>
        <w:t xml:space="preserve">Dans une </w:t>
      </w:r>
      <w:proofErr w:type="spellStart"/>
      <w:r w:rsidRPr="003D009C">
        <w:rPr>
          <w:rFonts w:asciiTheme="majorBidi" w:hAnsiTheme="majorBidi" w:cstheme="majorBidi"/>
          <w:color w:val="000000"/>
          <w:sz w:val="18"/>
          <w:szCs w:val="18"/>
        </w:rPr>
        <w:t>B</w:t>
      </w:r>
      <w:r>
        <w:rPr>
          <w:rFonts w:asciiTheme="majorBidi" w:hAnsiTheme="majorBidi" w:cstheme="majorBidi"/>
          <w:color w:val="000000"/>
          <w:sz w:val="18"/>
          <w:szCs w:val="18"/>
        </w:rPr>
        <w:t>a</w:t>
      </w:r>
      <w:r w:rsidRPr="003D009C">
        <w:rPr>
          <w:rFonts w:asciiTheme="majorBidi" w:hAnsiTheme="majorBidi" w:cstheme="majorBidi"/>
          <w:color w:val="000000"/>
          <w:sz w:val="18"/>
          <w:szCs w:val="18"/>
        </w:rPr>
        <w:t>rai</w:t>
      </w:r>
      <w:r>
        <w:rPr>
          <w:rFonts w:asciiTheme="majorBidi" w:hAnsiTheme="majorBidi" w:cstheme="majorBidi"/>
          <w:color w:val="000000"/>
          <w:sz w:val="18"/>
          <w:szCs w:val="18"/>
        </w:rPr>
        <w:t>t</w:t>
      </w:r>
      <w:r w:rsidRPr="003D009C">
        <w:rPr>
          <w:rFonts w:asciiTheme="majorBidi" w:hAnsiTheme="majorBidi" w:cstheme="majorBidi"/>
          <w:color w:val="000000"/>
          <w:sz w:val="18"/>
          <w:szCs w:val="18"/>
        </w:rPr>
        <w:t>a</w:t>
      </w:r>
      <w:proofErr w:type="spellEnd"/>
      <w:r w:rsidRPr="003D009C">
        <w:rPr>
          <w:rFonts w:asciiTheme="majorBidi" w:hAnsiTheme="majorBidi" w:cstheme="majorBidi"/>
          <w:color w:val="000000"/>
          <w:sz w:val="18"/>
          <w:szCs w:val="18"/>
        </w:rPr>
        <w:t xml:space="preserve"> citant Bar </w:t>
      </w:r>
      <w:proofErr w:type="spellStart"/>
      <w:r w:rsidRPr="003D009C">
        <w:rPr>
          <w:rFonts w:asciiTheme="majorBidi" w:hAnsiTheme="majorBidi" w:cstheme="majorBidi"/>
          <w:color w:val="000000"/>
          <w:sz w:val="18"/>
          <w:szCs w:val="18"/>
        </w:rPr>
        <w:t>Kapara</w:t>
      </w:r>
      <w:proofErr w:type="spellEnd"/>
      <w:r w:rsidRPr="003D009C">
        <w:rPr>
          <w:rFonts w:asciiTheme="majorBidi" w:hAnsiTheme="majorBidi" w:cstheme="majorBidi"/>
          <w:color w:val="000000"/>
          <w:sz w:val="18"/>
          <w:szCs w:val="18"/>
        </w:rPr>
        <w:t xml:space="preserve">, nous avons </w:t>
      </w:r>
      <w:r w:rsidR="00F32F4B">
        <w:rPr>
          <w:rFonts w:asciiTheme="majorBidi" w:hAnsiTheme="majorBidi" w:cstheme="majorBidi"/>
          <w:color w:val="000000"/>
          <w:sz w:val="18"/>
          <w:szCs w:val="18"/>
        </w:rPr>
        <w:t xml:space="preserve">donc </w:t>
      </w:r>
      <w:r w:rsidRPr="003D009C">
        <w:rPr>
          <w:rFonts w:asciiTheme="majorBidi" w:hAnsiTheme="majorBidi" w:cstheme="majorBidi"/>
          <w:color w:val="000000"/>
          <w:sz w:val="18"/>
          <w:szCs w:val="18"/>
        </w:rPr>
        <w:t>appris que si l'on avait ajouté une simple pincée de miel à l'encens, personne n'aurait pu supporter son parfum.</w:t>
      </w:r>
      <w:r>
        <w:rPr>
          <w:rFonts w:asciiTheme="majorBidi" w:hAnsiTheme="majorBidi" w:cstheme="majorBidi"/>
          <w:color w:val="000000"/>
          <w:sz w:val="18"/>
          <w:szCs w:val="18"/>
        </w:rPr>
        <w:t xml:space="preserve"> </w:t>
      </w:r>
      <w:r w:rsidRPr="003D009C">
        <w:rPr>
          <w:rFonts w:asciiTheme="majorBidi" w:hAnsiTheme="majorBidi" w:cstheme="majorBidi"/>
          <w:color w:val="000000"/>
          <w:sz w:val="18"/>
          <w:szCs w:val="18"/>
        </w:rPr>
        <w:t xml:space="preserve">Pourtant, Bar </w:t>
      </w:r>
      <w:proofErr w:type="spellStart"/>
      <w:r w:rsidRPr="003D009C">
        <w:rPr>
          <w:rFonts w:asciiTheme="majorBidi" w:hAnsiTheme="majorBidi" w:cstheme="majorBidi"/>
          <w:color w:val="000000"/>
          <w:sz w:val="18"/>
          <w:szCs w:val="18"/>
        </w:rPr>
        <w:t>Kapara</w:t>
      </w:r>
      <w:proofErr w:type="spellEnd"/>
      <w:r w:rsidRPr="003D009C">
        <w:rPr>
          <w:rFonts w:asciiTheme="majorBidi" w:hAnsiTheme="majorBidi" w:cstheme="majorBidi"/>
          <w:color w:val="000000"/>
          <w:sz w:val="18"/>
          <w:szCs w:val="18"/>
        </w:rPr>
        <w:t xml:space="preserve"> explique que la raison pour laquelle on n'a pas ajouté de miel est due à l'affirmation de la Torah : « car il ne vous est permis d'offrir devant Dieu ni levain ni miel en sacrifice consumé par le feu ».</w:t>
      </w:r>
      <w:r w:rsidR="00F32F4B">
        <w:rPr>
          <w:rFonts w:asciiTheme="majorBidi" w:hAnsiTheme="majorBidi" w:cstheme="majorBidi"/>
          <w:color w:val="000000"/>
          <w:sz w:val="18"/>
          <w:szCs w:val="18"/>
        </w:rPr>
        <w:t xml:space="preserve"> </w:t>
      </w:r>
      <w:r w:rsidRPr="003D009C">
        <w:rPr>
          <w:rFonts w:asciiTheme="majorBidi" w:hAnsiTheme="majorBidi" w:cstheme="majorBidi"/>
          <w:color w:val="000000"/>
          <w:sz w:val="18"/>
          <w:szCs w:val="18"/>
        </w:rPr>
        <w:t xml:space="preserve">Bar </w:t>
      </w:r>
      <w:proofErr w:type="spellStart"/>
      <w:r w:rsidRPr="003D009C">
        <w:rPr>
          <w:rFonts w:asciiTheme="majorBidi" w:hAnsiTheme="majorBidi" w:cstheme="majorBidi"/>
          <w:color w:val="000000"/>
          <w:sz w:val="18"/>
          <w:szCs w:val="18"/>
        </w:rPr>
        <w:t>Kapara</w:t>
      </w:r>
      <w:proofErr w:type="spellEnd"/>
      <w:r w:rsidRPr="003D009C">
        <w:rPr>
          <w:rFonts w:asciiTheme="majorBidi" w:hAnsiTheme="majorBidi" w:cstheme="majorBidi"/>
          <w:color w:val="000000"/>
          <w:sz w:val="18"/>
          <w:szCs w:val="18"/>
        </w:rPr>
        <w:t xml:space="preserve"> nous enseigne ici une leçon importante, affirme </w:t>
      </w:r>
      <w:r w:rsidRPr="003D009C">
        <w:rPr>
          <w:rFonts w:asciiTheme="majorBidi" w:hAnsiTheme="majorBidi" w:cstheme="majorBidi"/>
          <w:b/>
          <w:bCs/>
          <w:color w:val="000000"/>
          <w:sz w:val="18"/>
          <w:szCs w:val="18"/>
        </w:rPr>
        <w:t>Rabbi Yos</w:t>
      </w:r>
      <w:r>
        <w:rPr>
          <w:rFonts w:asciiTheme="majorBidi" w:hAnsiTheme="majorBidi" w:cstheme="majorBidi"/>
          <w:b/>
          <w:bCs/>
          <w:color w:val="000000"/>
          <w:sz w:val="18"/>
          <w:szCs w:val="18"/>
        </w:rPr>
        <w:t>s</w:t>
      </w:r>
      <w:r w:rsidRPr="003D009C">
        <w:rPr>
          <w:rFonts w:asciiTheme="majorBidi" w:hAnsiTheme="majorBidi" w:cstheme="majorBidi"/>
          <w:b/>
          <w:bCs/>
          <w:color w:val="000000"/>
          <w:sz w:val="18"/>
          <w:szCs w:val="18"/>
        </w:rPr>
        <w:t xml:space="preserve">ef </w:t>
      </w:r>
      <w:proofErr w:type="spellStart"/>
      <w:r w:rsidRPr="003D009C">
        <w:rPr>
          <w:rFonts w:asciiTheme="majorBidi" w:hAnsiTheme="majorBidi" w:cstheme="majorBidi"/>
          <w:b/>
          <w:bCs/>
          <w:color w:val="000000"/>
          <w:sz w:val="18"/>
          <w:szCs w:val="18"/>
        </w:rPr>
        <w:t>Chayim</w:t>
      </w:r>
      <w:proofErr w:type="spellEnd"/>
      <w:r w:rsidRPr="003D009C">
        <w:rPr>
          <w:rFonts w:asciiTheme="majorBidi" w:hAnsiTheme="majorBidi" w:cstheme="majorBidi"/>
          <w:b/>
          <w:bCs/>
          <w:color w:val="000000"/>
          <w:sz w:val="18"/>
          <w:szCs w:val="18"/>
        </w:rPr>
        <w:t xml:space="preserve"> </w:t>
      </w:r>
      <w:proofErr w:type="spellStart"/>
      <w:r w:rsidRPr="003D009C">
        <w:rPr>
          <w:rFonts w:asciiTheme="majorBidi" w:hAnsiTheme="majorBidi" w:cstheme="majorBidi"/>
          <w:b/>
          <w:bCs/>
          <w:color w:val="000000"/>
          <w:sz w:val="18"/>
          <w:szCs w:val="18"/>
        </w:rPr>
        <w:t>Sonnenfeld</w:t>
      </w:r>
      <w:proofErr w:type="spellEnd"/>
      <w:r w:rsidRPr="003D009C">
        <w:rPr>
          <w:rFonts w:asciiTheme="majorBidi" w:hAnsiTheme="majorBidi" w:cstheme="majorBidi"/>
          <w:color w:val="000000"/>
          <w:sz w:val="18"/>
          <w:szCs w:val="18"/>
        </w:rPr>
        <w:t xml:space="preserve">. Il n'y a certainement pas de meilleure raison d'éviter d'ajouter du miel à l'encens que celle mentionnée ci-dessus. Après tout, voir des gens s'évanouir dans le Temple de Jérusalem est difficilement compatible avec le respect dû au Temple, et cela n'apporterait rien de positif. Pourtant, Bar </w:t>
      </w:r>
      <w:proofErr w:type="spellStart"/>
      <w:r w:rsidRPr="003D009C">
        <w:rPr>
          <w:rFonts w:asciiTheme="majorBidi" w:hAnsiTheme="majorBidi" w:cstheme="majorBidi"/>
          <w:color w:val="000000"/>
          <w:sz w:val="18"/>
          <w:szCs w:val="18"/>
        </w:rPr>
        <w:t>Kapara</w:t>
      </w:r>
      <w:proofErr w:type="spellEnd"/>
      <w:r w:rsidRPr="003D009C">
        <w:rPr>
          <w:rFonts w:asciiTheme="majorBidi" w:hAnsiTheme="majorBidi" w:cstheme="majorBidi"/>
          <w:color w:val="000000"/>
          <w:sz w:val="18"/>
          <w:szCs w:val="18"/>
        </w:rPr>
        <w:t xml:space="preserve"> donne comme principale raison de ne pas ajouter de miel : « parce que c’est ce que la Torah a prescrit ».</w:t>
      </w:r>
    </w:p>
    <w:p w:rsidR="003D009C" w:rsidRDefault="003D009C" w:rsidP="00F32F4B">
      <w:pPr>
        <w:autoSpaceDE w:val="0"/>
        <w:autoSpaceDN w:val="0"/>
        <w:adjustRightInd w:val="0"/>
        <w:spacing w:after="0" w:line="240" w:lineRule="auto"/>
        <w:jc w:val="both"/>
        <w:rPr>
          <w:rFonts w:asciiTheme="majorBidi" w:hAnsiTheme="majorBidi" w:cstheme="majorBidi"/>
          <w:color w:val="000000"/>
          <w:sz w:val="18"/>
          <w:szCs w:val="18"/>
        </w:rPr>
      </w:pPr>
      <w:r w:rsidRPr="003D009C">
        <w:rPr>
          <w:rFonts w:asciiTheme="majorBidi" w:hAnsiTheme="majorBidi" w:cstheme="majorBidi"/>
          <w:color w:val="000000"/>
          <w:sz w:val="18"/>
          <w:szCs w:val="18"/>
        </w:rPr>
        <w:t>Il en va de même pour tous les commandements (Mitsvot). Le fait que Dieu ait donné un ordre d’accomplir ou de s’abstenir est la meilleure raison qui soit pour accomplir ou s’abstenir, et aucune logique ne saurait rivaliser !</w:t>
      </w:r>
    </w:p>
    <w:p w:rsidR="0071590C" w:rsidRPr="00B70C8C" w:rsidRDefault="0071590C" w:rsidP="00F32F4B">
      <w:pPr>
        <w:autoSpaceDE w:val="0"/>
        <w:autoSpaceDN w:val="0"/>
        <w:adjustRightInd w:val="0"/>
        <w:spacing w:after="0" w:line="240" w:lineRule="auto"/>
        <w:jc w:val="both"/>
        <w:rPr>
          <w:rFonts w:asciiTheme="majorBidi" w:hAnsiTheme="majorBidi" w:cstheme="majorBidi"/>
          <w:color w:val="000000"/>
          <w:sz w:val="18"/>
          <w:szCs w:val="18"/>
        </w:rPr>
      </w:pPr>
      <w:r w:rsidRPr="0071590C">
        <w:rPr>
          <w:rFonts w:asciiTheme="majorBidi" w:hAnsiTheme="majorBidi" w:cstheme="majorBidi"/>
          <w:color w:val="000000"/>
          <w:sz w:val="18"/>
          <w:szCs w:val="18"/>
        </w:rPr>
        <w:t xml:space="preserve">De même, lorsqu'on demanda un jour à un </w:t>
      </w:r>
      <w:proofErr w:type="spellStart"/>
      <w:r w:rsidRPr="0071590C">
        <w:rPr>
          <w:rFonts w:asciiTheme="majorBidi" w:hAnsiTheme="majorBidi" w:cstheme="majorBidi"/>
          <w:color w:val="000000"/>
          <w:sz w:val="18"/>
          <w:szCs w:val="18"/>
        </w:rPr>
        <w:t>Ba'al</w:t>
      </w:r>
      <w:proofErr w:type="spellEnd"/>
      <w:r w:rsidRPr="0071590C">
        <w:rPr>
          <w:rFonts w:asciiTheme="majorBidi" w:hAnsiTheme="majorBidi" w:cstheme="majorBidi"/>
          <w:color w:val="000000"/>
          <w:sz w:val="18"/>
          <w:szCs w:val="18"/>
        </w:rPr>
        <w:t xml:space="preserve"> </w:t>
      </w:r>
      <w:proofErr w:type="spellStart"/>
      <w:r w:rsidRPr="0071590C">
        <w:rPr>
          <w:rFonts w:asciiTheme="majorBidi" w:hAnsiTheme="majorBidi" w:cstheme="majorBidi"/>
          <w:color w:val="000000"/>
          <w:sz w:val="18"/>
          <w:szCs w:val="18"/>
        </w:rPr>
        <w:t>Tokei'a</w:t>
      </w:r>
      <w:proofErr w:type="spellEnd"/>
      <w:r w:rsidRPr="0071590C">
        <w:rPr>
          <w:rFonts w:asciiTheme="majorBidi" w:hAnsiTheme="majorBidi" w:cstheme="majorBidi"/>
          <w:color w:val="000000"/>
          <w:sz w:val="18"/>
          <w:szCs w:val="18"/>
        </w:rPr>
        <w:t xml:space="preserve"> laquelle des dix raisons de Rabbi </w:t>
      </w:r>
      <w:proofErr w:type="spellStart"/>
      <w:r w:rsidRPr="0071590C">
        <w:rPr>
          <w:rFonts w:asciiTheme="majorBidi" w:hAnsiTheme="majorBidi" w:cstheme="majorBidi"/>
          <w:color w:val="000000"/>
          <w:sz w:val="18"/>
          <w:szCs w:val="18"/>
        </w:rPr>
        <w:t>Sa'adyah</w:t>
      </w:r>
      <w:proofErr w:type="spellEnd"/>
      <w:r w:rsidRPr="0071590C">
        <w:rPr>
          <w:rFonts w:asciiTheme="majorBidi" w:hAnsiTheme="majorBidi" w:cstheme="majorBidi"/>
          <w:color w:val="000000"/>
          <w:sz w:val="18"/>
          <w:szCs w:val="18"/>
        </w:rPr>
        <w:t xml:space="preserve"> </w:t>
      </w:r>
      <w:proofErr w:type="spellStart"/>
      <w:r w:rsidRPr="0071590C">
        <w:rPr>
          <w:rFonts w:asciiTheme="majorBidi" w:hAnsiTheme="majorBidi" w:cstheme="majorBidi"/>
          <w:color w:val="000000"/>
          <w:sz w:val="18"/>
          <w:szCs w:val="18"/>
        </w:rPr>
        <w:t>Ga'on</w:t>
      </w:r>
      <w:proofErr w:type="spellEnd"/>
      <w:r w:rsidRPr="0071590C">
        <w:rPr>
          <w:rFonts w:asciiTheme="majorBidi" w:hAnsiTheme="majorBidi" w:cstheme="majorBidi"/>
          <w:color w:val="000000"/>
          <w:sz w:val="18"/>
          <w:szCs w:val="18"/>
        </w:rPr>
        <w:t xml:space="preserve"> il avait à l'esprit lorsqu'il sonnait du Shofar, il répondit : « Aucune d'entre elles. J'ai à cœur d'accomplir le Commandement de mon Créateur, la raison la plus noble de toutes. »</w:t>
      </w:r>
    </w:p>
    <w:p w:rsidR="00270373" w:rsidRPr="00B70C8C" w:rsidRDefault="00270373" w:rsidP="00F32F4B">
      <w:pPr>
        <w:spacing w:after="0" w:line="240" w:lineRule="auto"/>
        <w:jc w:val="both"/>
        <w:rPr>
          <w:rFonts w:asciiTheme="majorBidi" w:hAnsiTheme="majorBidi" w:cstheme="majorBidi"/>
          <w:sz w:val="18"/>
          <w:szCs w:val="18"/>
        </w:rPr>
      </w:pPr>
    </w:p>
    <w:sectPr w:rsidR="00270373" w:rsidRPr="00B70C8C">
      <w:headerReference w:type="default" r:id="rId6"/>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D57F9" w:rsidRDefault="004D57F9" w:rsidP="00B10330">
      <w:pPr>
        <w:spacing w:after="0" w:line="240" w:lineRule="auto"/>
      </w:pPr>
      <w:r>
        <w:separator/>
      </w:r>
    </w:p>
  </w:endnote>
  <w:endnote w:type="continuationSeparator" w:id="0">
    <w:p w:rsidR="004D57F9" w:rsidRDefault="004D57F9" w:rsidP="00B103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1334602144"/>
      <w:docPartObj>
        <w:docPartGallery w:val="Page Numbers (Bottom of Page)"/>
        <w:docPartUnique/>
      </w:docPartObj>
    </w:sdtPr>
    <w:sdtContent>
      <w:p w:rsidR="00B10330" w:rsidRDefault="00B10330" w:rsidP="00D95AB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rPr>
          <w:fldChar w:fldCharType="end"/>
        </w:r>
      </w:p>
    </w:sdtContent>
  </w:sdt>
  <w:p w:rsidR="00B10330" w:rsidRDefault="00B10330" w:rsidP="00B1033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917360699"/>
      <w:docPartObj>
        <w:docPartGallery w:val="Page Numbers (Bottom of Page)"/>
        <w:docPartUnique/>
      </w:docPartObj>
    </w:sdtPr>
    <w:sdtContent>
      <w:p w:rsidR="00B10330" w:rsidRDefault="00B10330" w:rsidP="00D95AB0">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2</w:t>
        </w:r>
        <w:r>
          <w:rPr>
            <w:rStyle w:val="Numrodepage"/>
          </w:rPr>
          <w:fldChar w:fldCharType="end"/>
        </w:r>
      </w:p>
    </w:sdtContent>
  </w:sdt>
  <w:p w:rsidR="00B10330" w:rsidRDefault="00B10330" w:rsidP="00B10330">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D57F9" w:rsidRDefault="004D57F9" w:rsidP="00B10330">
      <w:pPr>
        <w:spacing w:after="0" w:line="240" w:lineRule="auto"/>
      </w:pPr>
      <w:r>
        <w:separator/>
      </w:r>
    </w:p>
  </w:footnote>
  <w:footnote w:type="continuationSeparator" w:id="0">
    <w:p w:rsidR="004D57F9" w:rsidRDefault="004D57F9" w:rsidP="00B103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3A46" w:rsidRDefault="00AF3A46">
    <w:pPr>
      <w:pStyle w:val="En-tte"/>
    </w:pPr>
    <w:r>
      <w:t xml:space="preserve">                                                                     </w:t>
    </w:r>
    <w:r>
      <w:t>KORBAN ET MIEL</w:t>
    </w:r>
    <w:r>
      <w:t xml:space="preserve">                                                 </w:t>
    </w:r>
    <w:proofErr w:type="spellStart"/>
    <w:r>
      <w:t>bs’’d</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373"/>
    <w:rsid w:val="000604D7"/>
    <w:rsid w:val="00270373"/>
    <w:rsid w:val="003D009C"/>
    <w:rsid w:val="004D57F9"/>
    <w:rsid w:val="005305FF"/>
    <w:rsid w:val="0071590C"/>
    <w:rsid w:val="0083135E"/>
    <w:rsid w:val="009E1BDA"/>
    <w:rsid w:val="00AF3A46"/>
    <w:rsid w:val="00B10330"/>
    <w:rsid w:val="00B70C8C"/>
    <w:rsid w:val="00F24411"/>
    <w:rsid w:val="00F32F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ecimalSymbol w:val=","/>
  <w:listSeparator w:val=";"/>
  <w14:docId w14:val="53B03450"/>
  <w15:chartTrackingRefBased/>
  <w15:docId w15:val="{2575B777-C84E-A141-B44C-D127FFB2D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2703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2703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270373"/>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270373"/>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270373"/>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27037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7037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7037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7037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70373"/>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270373"/>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270373"/>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270373"/>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270373"/>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27037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7037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7037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70373"/>
    <w:rPr>
      <w:rFonts w:eastAsiaTheme="majorEastAsia" w:cstheme="majorBidi"/>
      <w:color w:val="272727" w:themeColor="text1" w:themeTint="D8"/>
    </w:rPr>
  </w:style>
  <w:style w:type="paragraph" w:styleId="Titre">
    <w:name w:val="Title"/>
    <w:basedOn w:val="Normal"/>
    <w:next w:val="Normal"/>
    <w:link w:val="TitreCar"/>
    <w:uiPriority w:val="10"/>
    <w:qFormat/>
    <w:rsid w:val="002703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7037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7037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7037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70373"/>
    <w:pPr>
      <w:spacing w:before="160"/>
      <w:jc w:val="center"/>
    </w:pPr>
    <w:rPr>
      <w:i/>
      <w:iCs/>
      <w:color w:val="404040" w:themeColor="text1" w:themeTint="BF"/>
    </w:rPr>
  </w:style>
  <w:style w:type="character" w:customStyle="1" w:styleId="CitationCar">
    <w:name w:val="Citation Car"/>
    <w:basedOn w:val="Policepardfaut"/>
    <w:link w:val="Citation"/>
    <w:uiPriority w:val="29"/>
    <w:rsid w:val="00270373"/>
    <w:rPr>
      <w:i/>
      <w:iCs/>
      <w:color w:val="404040" w:themeColor="text1" w:themeTint="BF"/>
    </w:rPr>
  </w:style>
  <w:style w:type="paragraph" w:styleId="Paragraphedeliste">
    <w:name w:val="List Paragraph"/>
    <w:basedOn w:val="Normal"/>
    <w:uiPriority w:val="34"/>
    <w:qFormat/>
    <w:rsid w:val="00270373"/>
    <w:pPr>
      <w:ind w:left="720"/>
      <w:contextualSpacing/>
    </w:pPr>
  </w:style>
  <w:style w:type="character" w:styleId="Accentuationintense">
    <w:name w:val="Intense Emphasis"/>
    <w:basedOn w:val="Policepardfaut"/>
    <w:uiPriority w:val="21"/>
    <w:qFormat/>
    <w:rsid w:val="00270373"/>
    <w:rPr>
      <w:i/>
      <w:iCs/>
      <w:color w:val="2F5496" w:themeColor="accent1" w:themeShade="BF"/>
    </w:rPr>
  </w:style>
  <w:style w:type="paragraph" w:styleId="Citationintense">
    <w:name w:val="Intense Quote"/>
    <w:basedOn w:val="Normal"/>
    <w:next w:val="Normal"/>
    <w:link w:val="CitationintenseCar"/>
    <w:uiPriority w:val="30"/>
    <w:qFormat/>
    <w:rsid w:val="002703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270373"/>
    <w:rPr>
      <w:i/>
      <w:iCs/>
      <w:color w:val="2F5496" w:themeColor="accent1" w:themeShade="BF"/>
    </w:rPr>
  </w:style>
  <w:style w:type="character" w:styleId="Rfrenceintense">
    <w:name w:val="Intense Reference"/>
    <w:basedOn w:val="Policepardfaut"/>
    <w:uiPriority w:val="32"/>
    <w:qFormat/>
    <w:rsid w:val="00270373"/>
    <w:rPr>
      <w:b/>
      <w:bCs/>
      <w:smallCaps/>
      <w:color w:val="2F5496" w:themeColor="accent1" w:themeShade="BF"/>
      <w:spacing w:val="5"/>
    </w:rPr>
  </w:style>
  <w:style w:type="paragraph" w:styleId="Notedebasdepage">
    <w:name w:val="footnote text"/>
    <w:basedOn w:val="Normal"/>
    <w:link w:val="NotedebasdepageCar"/>
    <w:uiPriority w:val="99"/>
    <w:unhideWhenUsed/>
    <w:rsid w:val="00B70C8C"/>
    <w:pPr>
      <w:spacing w:after="0" w:line="240" w:lineRule="auto"/>
    </w:pPr>
    <w:rPr>
      <w:rFonts w:ascii="Calibri" w:eastAsia="Calibri" w:hAnsi="Calibri" w:cs="Arial"/>
      <w:kern w:val="0"/>
      <w:sz w:val="20"/>
      <w:szCs w:val="20"/>
      <w:lang w:val="en-US"/>
      <w14:ligatures w14:val="none"/>
    </w:rPr>
  </w:style>
  <w:style w:type="character" w:customStyle="1" w:styleId="NotedebasdepageCar">
    <w:name w:val="Note de bas de page Car"/>
    <w:basedOn w:val="Policepardfaut"/>
    <w:link w:val="Notedebasdepage"/>
    <w:uiPriority w:val="99"/>
    <w:rsid w:val="00B70C8C"/>
    <w:rPr>
      <w:rFonts w:ascii="Calibri" w:eastAsia="Calibri" w:hAnsi="Calibri" w:cs="Arial"/>
      <w:kern w:val="0"/>
      <w:sz w:val="20"/>
      <w:szCs w:val="20"/>
      <w:lang w:val="en-US"/>
      <w14:ligatures w14:val="none"/>
    </w:rPr>
  </w:style>
  <w:style w:type="paragraph" w:styleId="Pieddepage">
    <w:name w:val="footer"/>
    <w:basedOn w:val="Normal"/>
    <w:link w:val="PieddepageCar"/>
    <w:uiPriority w:val="99"/>
    <w:unhideWhenUsed/>
    <w:rsid w:val="00B103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10330"/>
  </w:style>
  <w:style w:type="character" w:styleId="Numrodepage">
    <w:name w:val="page number"/>
    <w:basedOn w:val="Policepardfaut"/>
    <w:uiPriority w:val="99"/>
    <w:semiHidden/>
    <w:unhideWhenUsed/>
    <w:rsid w:val="00B10330"/>
  </w:style>
  <w:style w:type="paragraph" w:styleId="En-tte">
    <w:name w:val="header"/>
    <w:basedOn w:val="Normal"/>
    <w:link w:val="En-tteCar"/>
    <w:uiPriority w:val="99"/>
    <w:unhideWhenUsed/>
    <w:rsid w:val="00AF3A46"/>
    <w:pPr>
      <w:tabs>
        <w:tab w:val="center" w:pos="4536"/>
        <w:tab w:val="right" w:pos="9072"/>
      </w:tabs>
      <w:spacing w:after="0" w:line="240" w:lineRule="auto"/>
    </w:pPr>
  </w:style>
  <w:style w:type="character" w:customStyle="1" w:styleId="En-tteCar">
    <w:name w:val="En-tête Car"/>
    <w:basedOn w:val="Policepardfaut"/>
    <w:link w:val="En-tte"/>
    <w:uiPriority w:val="99"/>
    <w:rsid w:val="00AF3A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3</Pages>
  <Words>2620</Words>
  <Characters>14415</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 benichou</dc:creator>
  <cp:keywords/>
  <dc:description/>
  <cp:lastModifiedBy>claude benichou</cp:lastModifiedBy>
  <cp:revision>7</cp:revision>
  <dcterms:created xsi:type="dcterms:W3CDTF">2026-03-17T18:12:00Z</dcterms:created>
  <dcterms:modified xsi:type="dcterms:W3CDTF">2026-03-18T21:03:00Z</dcterms:modified>
</cp:coreProperties>
</file>