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DB1" w:rsidRPr="00B57DB1" w:rsidRDefault="00B57DB1" w:rsidP="00B57DB1">
      <w:pPr>
        <w:autoSpaceDE w:val="0"/>
        <w:autoSpaceDN w:val="0"/>
        <w:adjustRightInd w:val="0"/>
        <w:rPr>
          <w:rFonts w:ascii="Helvetica" w:hAnsi="Helvetica" w:cs="Times New Roman"/>
          <w:b/>
          <w:bCs/>
          <w:color w:val="000000"/>
          <w:sz w:val="18"/>
          <w:szCs w:val="18"/>
        </w:rPr>
      </w:pPr>
      <w:proofErr w:type="spellStart"/>
      <w:r w:rsidRPr="00B57DB1">
        <w:rPr>
          <w:rFonts w:ascii="Helvetica" w:hAnsi="Helvetica" w:cs="Times New Roman"/>
          <w:b/>
          <w:bCs/>
          <w:color w:val="000000"/>
          <w:sz w:val="18"/>
          <w:szCs w:val="18"/>
        </w:rPr>
        <w:t>Leiloui</w:t>
      </w:r>
      <w:proofErr w:type="spellEnd"/>
      <w:r w:rsidRPr="00B57DB1">
        <w:rPr>
          <w:rFonts w:ascii="Helvetica" w:hAnsi="Helvetica" w:cs="Times New Roman"/>
          <w:b/>
          <w:bCs/>
          <w:color w:val="000000"/>
          <w:sz w:val="18"/>
          <w:szCs w:val="18"/>
        </w:rPr>
        <w:t xml:space="preserve"> </w:t>
      </w:r>
      <w:proofErr w:type="spellStart"/>
      <w:r w:rsidRPr="00B57DB1">
        <w:rPr>
          <w:rFonts w:ascii="Helvetica" w:hAnsi="Helvetica" w:cs="Times New Roman"/>
          <w:b/>
          <w:bCs/>
          <w:color w:val="000000"/>
          <w:sz w:val="18"/>
          <w:szCs w:val="18"/>
        </w:rPr>
        <w:t>Nichmat</w:t>
      </w:r>
      <w:proofErr w:type="spellEnd"/>
      <w:r w:rsidRPr="00B57DB1">
        <w:rPr>
          <w:rFonts w:ascii="Helvetica" w:hAnsi="Helvetica" w:cs="Times New Roman"/>
          <w:b/>
          <w:bCs/>
          <w:color w:val="000000"/>
          <w:sz w:val="18"/>
          <w:szCs w:val="18"/>
        </w:rPr>
        <w:t xml:space="preserve"> de Rav Dan Yehouda ben </w:t>
      </w:r>
      <w:proofErr w:type="spellStart"/>
      <w:r w:rsidRPr="00B57DB1">
        <w:rPr>
          <w:rFonts w:ascii="Helvetica" w:hAnsi="Helvetica" w:cs="Times New Roman"/>
          <w:b/>
          <w:bCs/>
          <w:color w:val="000000"/>
          <w:sz w:val="18"/>
          <w:szCs w:val="18"/>
        </w:rPr>
        <w:t>Eliahou</w:t>
      </w:r>
      <w:proofErr w:type="spellEnd"/>
      <w:r w:rsidRPr="00B57DB1">
        <w:rPr>
          <w:rFonts w:ascii="Helvetica" w:hAnsi="Helvetica" w:cs="Times New Roman"/>
          <w:b/>
          <w:bCs/>
          <w:color w:val="000000"/>
          <w:sz w:val="18"/>
          <w:szCs w:val="18"/>
        </w:rPr>
        <w:t xml:space="preserve">, </w:t>
      </w:r>
      <w:proofErr w:type="spellStart"/>
      <w:r w:rsidRPr="00B57DB1">
        <w:rPr>
          <w:rFonts w:ascii="Helvetica" w:hAnsi="Helvetica" w:cs="Times New Roman"/>
          <w:b/>
          <w:bCs/>
          <w:color w:val="000000"/>
          <w:sz w:val="18"/>
          <w:szCs w:val="18"/>
        </w:rPr>
        <w:t>Ouriel</w:t>
      </w:r>
      <w:proofErr w:type="spellEnd"/>
      <w:r w:rsidRPr="00B57DB1">
        <w:rPr>
          <w:rFonts w:ascii="Helvetica" w:hAnsi="Helvetica" w:cs="Times New Roman"/>
          <w:b/>
          <w:bCs/>
          <w:color w:val="000000"/>
          <w:sz w:val="18"/>
          <w:szCs w:val="18"/>
        </w:rPr>
        <w:t xml:space="preserve"> ben </w:t>
      </w:r>
      <w:proofErr w:type="spellStart"/>
      <w:r w:rsidRPr="00B57DB1">
        <w:rPr>
          <w:rFonts w:ascii="Helvetica" w:hAnsi="Helvetica" w:cs="Times New Roman"/>
          <w:b/>
          <w:bCs/>
          <w:color w:val="000000"/>
          <w:sz w:val="18"/>
          <w:szCs w:val="18"/>
        </w:rPr>
        <w:t>Tzipora</w:t>
      </w:r>
      <w:proofErr w:type="spellEnd"/>
      <w:r w:rsidRPr="00B57DB1">
        <w:rPr>
          <w:rFonts w:ascii="Helvetica" w:hAnsi="Helvetica" w:cs="Times New Roman"/>
          <w:b/>
          <w:bCs/>
          <w:color w:val="000000"/>
          <w:sz w:val="18"/>
          <w:szCs w:val="18"/>
        </w:rPr>
        <w:t xml:space="preserve">, </w:t>
      </w:r>
      <w:r w:rsidRPr="00B57DB1">
        <w:rPr>
          <w:rFonts w:ascii="Helvetica" w:hAnsi="Helvetica" w:cs="Times New Roman"/>
          <w:b/>
          <w:bCs/>
          <w:color w:val="000000"/>
          <w:sz w:val="18"/>
          <w:szCs w:val="18"/>
          <w:lang w:val="en-US"/>
        </w:rPr>
        <w:t xml:space="preserve">Hanna Yocheved bat Zlata </w:t>
      </w:r>
      <w:proofErr w:type="spellStart"/>
      <w:proofErr w:type="gramStart"/>
      <w:r w:rsidRPr="00B57DB1">
        <w:rPr>
          <w:rFonts w:ascii="Helvetica" w:hAnsi="Helvetica" w:cs="Times New Roman"/>
          <w:b/>
          <w:bCs/>
          <w:color w:val="000000"/>
          <w:sz w:val="18"/>
          <w:szCs w:val="18"/>
          <w:lang w:val="en-US"/>
        </w:rPr>
        <w:t>Chochana</w:t>
      </w:r>
      <w:proofErr w:type="spellEnd"/>
      <w:r w:rsidRPr="00B57DB1">
        <w:rPr>
          <w:rFonts w:ascii="Helvetica" w:hAnsi="Helvetica" w:cs="Times New Roman"/>
          <w:b/>
          <w:bCs/>
          <w:color w:val="000000"/>
          <w:sz w:val="18"/>
          <w:szCs w:val="18"/>
          <w:lang w:val="en-US"/>
        </w:rPr>
        <w:t xml:space="preserve">  Ruby</w:t>
      </w:r>
      <w:proofErr w:type="gramEnd"/>
      <w:r w:rsidRPr="00B57DB1">
        <w:rPr>
          <w:rFonts w:ascii="Helvetica" w:hAnsi="Helvetica" w:cs="Times New Roman"/>
          <w:b/>
          <w:bCs/>
          <w:color w:val="000000"/>
          <w:sz w:val="18"/>
          <w:szCs w:val="18"/>
          <w:lang w:val="en-US"/>
        </w:rPr>
        <w:t xml:space="preserve"> bat Rabbi </w:t>
      </w:r>
      <w:proofErr w:type="spellStart"/>
      <w:proofErr w:type="gramStart"/>
      <w:r w:rsidRPr="00B57DB1">
        <w:rPr>
          <w:rFonts w:ascii="Helvetica" w:hAnsi="Helvetica" w:cs="Times New Roman"/>
          <w:b/>
          <w:bCs/>
          <w:color w:val="000000"/>
          <w:sz w:val="18"/>
          <w:szCs w:val="18"/>
          <w:lang w:val="en-US"/>
        </w:rPr>
        <w:t>Chalom</w:t>
      </w:r>
      <w:proofErr w:type="spellEnd"/>
      <w:r w:rsidRPr="00B57DB1">
        <w:rPr>
          <w:rFonts w:ascii="Helvetica" w:hAnsi="Helvetica" w:cs="Times New Roman"/>
          <w:b/>
          <w:bCs/>
          <w:color w:val="000000"/>
          <w:sz w:val="18"/>
          <w:szCs w:val="18"/>
          <w:lang w:val="en-US"/>
        </w:rPr>
        <w:t xml:space="preserve"> ,</w:t>
      </w:r>
      <w:proofErr w:type="gramEnd"/>
      <w:r w:rsidRPr="00B57DB1">
        <w:rPr>
          <w:rFonts w:ascii="Helvetica" w:hAnsi="Helvetica" w:cs="Times New Roman"/>
          <w:b/>
          <w:bCs/>
          <w:color w:val="000000"/>
          <w:sz w:val="18"/>
          <w:szCs w:val="18"/>
          <w:lang w:val="en-US"/>
        </w:rPr>
        <w:t xml:space="preserve"> Simon Bensimon, </w:t>
      </w:r>
      <w:proofErr w:type="spellStart"/>
      <w:r w:rsidRPr="00B57DB1">
        <w:rPr>
          <w:rFonts w:ascii="Helvetica" w:hAnsi="Helvetica" w:cs="Times New Roman"/>
          <w:b/>
          <w:bCs/>
          <w:color w:val="000000"/>
          <w:sz w:val="18"/>
          <w:szCs w:val="18"/>
          <w:lang w:val="en-US"/>
        </w:rPr>
        <w:t>Eliahou</w:t>
      </w:r>
      <w:proofErr w:type="spellEnd"/>
      <w:r w:rsidRPr="00B57DB1">
        <w:rPr>
          <w:rFonts w:ascii="Helvetica" w:hAnsi="Helvetica" w:cs="Times New Roman"/>
          <w:b/>
          <w:bCs/>
          <w:color w:val="000000"/>
          <w:sz w:val="18"/>
          <w:szCs w:val="18"/>
          <w:lang w:val="en-US"/>
        </w:rPr>
        <w:t xml:space="preserve"> Azran, Yaakov ben </w:t>
      </w:r>
      <w:proofErr w:type="spellStart"/>
      <w:r w:rsidRPr="00B57DB1">
        <w:rPr>
          <w:rFonts w:ascii="Helvetica" w:hAnsi="Helvetica" w:cs="Times New Roman"/>
          <w:b/>
          <w:bCs/>
          <w:color w:val="000000"/>
          <w:sz w:val="18"/>
          <w:szCs w:val="18"/>
          <w:lang w:val="en-US"/>
        </w:rPr>
        <w:t>Eliahou</w:t>
      </w:r>
      <w:proofErr w:type="spellEnd"/>
      <w:r w:rsidRPr="00B57DB1">
        <w:rPr>
          <w:rFonts w:ascii="Helvetica" w:hAnsi="Helvetica" w:cs="Times New Roman"/>
          <w:b/>
          <w:bCs/>
          <w:color w:val="000000"/>
          <w:sz w:val="18"/>
          <w:szCs w:val="18"/>
          <w:lang w:val="en-US"/>
        </w:rPr>
        <w:t xml:space="preserve"> </w:t>
      </w:r>
      <w:proofErr w:type="spellStart"/>
      <w:r w:rsidRPr="00B57DB1">
        <w:rPr>
          <w:rFonts w:ascii="Helvetica" w:hAnsi="Helvetica" w:cs="Times New Roman"/>
          <w:b/>
          <w:bCs/>
          <w:color w:val="000000"/>
          <w:sz w:val="18"/>
          <w:szCs w:val="18"/>
          <w:lang w:val="en-US"/>
        </w:rPr>
        <w:t>Rahamim</w:t>
      </w:r>
      <w:proofErr w:type="spellEnd"/>
      <w:r w:rsidRPr="00B57DB1">
        <w:rPr>
          <w:rFonts w:ascii="Helvetica" w:hAnsi="Helvetica" w:cs="Times New Roman"/>
          <w:b/>
          <w:bCs/>
          <w:color w:val="000000"/>
          <w:sz w:val="18"/>
          <w:szCs w:val="18"/>
          <w:lang w:val="en-US"/>
        </w:rPr>
        <w:t xml:space="preserve">          </w:t>
      </w:r>
    </w:p>
    <w:p w:rsidR="00B57DB1" w:rsidRPr="00B57DB1" w:rsidRDefault="00B57DB1" w:rsidP="00B57DB1">
      <w:pPr>
        <w:jc w:val="center"/>
        <w:rPr>
          <w:rFonts w:ascii="Helvetica" w:hAnsi="Helvetica"/>
          <w:b/>
          <w:bCs/>
          <w:sz w:val="20"/>
          <w:szCs w:val="20"/>
        </w:rPr>
      </w:pPr>
      <w:r w:rsidRPr="00B57DB1">
        <w:rPr>
          <w:rFonts w:ascii="Helvetica" w:hAnsi="Helvetica"/>
          <w:b/>
          <w:bCs/>
          <w:sz w:val="20"/>
          <w:szCs w:val="20"/>
        </w:rPr>
        <w:t>PARACHA VAYAKHEL</w:t>
      </w:r>
    </w:p>
    <w:p w:rsidR="00B57DB1" w:rsidRDefault="00B57DB1" w:rsidP="00B57DB1">
      <w:pPr>
        <w:autoSpaceDE w:val="0"/>
        <w:autoSpaceDN w:val="0"/>
        <w:adjustRightInd w:val="0"/>
        <w:jc w:val="center"/>
        <w:rPr>
          <w:rFonts w:ascii="Helvetica" w:hAnsi="Helvetica" w:cs="Helvetica"/>
          <w:b/>
          <w:bCs/>
          <w:color w:val="000000"/>
          <w:sz w:val="18"/>
          <w:szCs w:val="18"/>
        </w:rPr>
      </w:pPr>
      <w:r>
        <w:rPr>
          <w:rFonts w:ascii="Helvetica" w:hAnsi="Helvetica" w:cs="Helvetica"/>
          <w:b/>
          <w:bCs/>
          <w:color w:val="000000"/>
          <w:sz w:val="18"/>
          <w:szCs w:val="18"/>
        </w:rPr>
        <w:t>QUESTION N°1</w:t>
      </w:r>
    </w:p>
    <w:p w:rsidR="00B57DB1" w:rsidRPr="00B57DB1" w:rsidRDefault="00B57DB1" w:rsidP="00B57DB1">
      <w:pPr>
        <w:autoSpaceDE w:val="0"/>
        <w:autoSpaceDN w:val="0"/>
        <w:adjustRightInd w:val="0"/>
        <w:jc w:val="both"/>
        <w:rPr>
          <w:rFonts w:asciiTheme="minorBidi" w:hAnsiTheme="minorBidi"/>
          <w:color w:val="000000"/>
          <w:sz w:val="18"/>
          <w:szCs w:val="18"/>
          <w:lang w:val="en-US"/>
        </w:rPr>
      </w:pPr>
      <w:r w:rsidRPr="00B57DB1">
        <w:rPr>
          <w:rFonts w:asciiTheme="minorBidi" w:hAnsiTheme="minorBidi"/>
          <w:i/>
          <w:iCs/>
          <w:color w:val="000000"/>
          <w:sz w:val="18"/>
          <w:szCs w:val="18"/>
        </w:rPr>
        <w:t xml:space="preserve"> La Paracha </w:t>
      </w:r>
      <w:proofErr w:type="spellStart"/>
      <w:r w:rsidRPr="00B57DB1">
        <w:rPr>
          <w:rFonts w:asciiTheme="minorBidi" w:hAnsiTheme="minorBidi"/>
          <w:i/>
          <w:iCs/>
          <w:color w:val="000000"/>
          <w:sz w:val="18"/>
          <w:szCs w:val="18"/>
        </w:rPr>
        <w:t>Vayakel</w:t>
      </w:r>
      <w:proofErr w:type="spellEnd"/>
      <w:r w:rsidRPr="00B57DB1">
        <w:rPr>
          <w:rFonts w:asciiTheme="minorBidi" w:hAnsiTheme="minorBidi"/>
          <w:i/>
          <w:iCs/>
          <w:color w:val="000000"/>
          <w:sz w:val="18"/>
          <w:szCs w:val="18"/>
        </w:rPr>
        <w:t xml:space="preserve"> commence par le commandement de ne pas faire de travaux pendant Chabat (</w:t>
      </w:r>
      <w:proofErr w:type="gramStart"/>
      <w:r w:rsidRPr="00B57DB1">
        <w:rPr>
          <w:rFonts w:asciiTheme="minorBidi" w:hAnsiTheme="minorBidi"/>
          <w:i/>
          <w:iCs/>
          <w:color w:val="000000"/>
          <w:sz w:val="18"/>
          <w:szCs w:val="18"/>
        </w:rPr>
        <w:t>35:</w:t>
      </w:r>
      <w:proofErr w:type="gramEnd"/>
      <w:r w:rsidRPr="00B57DB1">
        <w:rPr>
          <w:rFonts w:asciiTheme="minorBidi" w:hAnsiTheme="minorBidi"/>
          <w:i/>
          <w:iCs/>
          <w:color w:val="000000"/>
          <w:sz w:val="18"/>
          <w:szCs w:val="18"/>
        </w:rPr>
        <w:t xml:space="preserve"> 2). Le Choulhan Arouh dit (</w:t>
      </w:r>
      <w:proofErr w:type="spellStart"/>
      <w:r w:rsidRPr="00B57DB1">
        <w:rPr>
          <w:rFonts w:asciiTheme="minorBidi" w:hAnsiTheme="minorBidi"/>
          <w:i/>
          <w:iCs/>
          <w:color w:val="000000"/>
          <w:sz w:val="18"/>
          <w:szCs w:val="18"/>
        </w:rPr>
        <w:t>Orach</w:t>
      </w:r>
      <w:proofErr w:type="spellEnd"/>
      <w:r w:rsidRPr="00B57DB1">
        <w:rPr>
          <w:rFonts w:asciiTheme="minorBidi" w:hAnsiTheme="minorBidi"/>
          <w:i/>
          <w:iCs/>
          <w:color w:val="000000"/>
          <w:sz w:val="18"/>
          <w:szCs w:val="18"/>
        </w:rPr>
        <w:t xml:space="preserve"> Chaïm </w:t>
      </w:r>
      <w:proofErr w:type="gramStart"/>
      <w:r w:rsidRPr="00B57DB1">
        <w:rPr>
          <w:rFonts w:asciiTheme="minorBidi" w:hAnsiTheme="minorBidi"/>
          <w:i/>
          <w:iCs/>
          <w:color w:val="000000"/>
          <w:sz w:val="18"/>
          <w:szCs w:val="18"/>
        </w:rPr>
        <w:t>306:</w:t>
      </w:r>
      <w:proofErr w:type="gramEnd"/>
      <w:r w:rsidRPr="00B57DB1">
        <w:rPr>
          <w:rFonts w:asciiTheme="minorBidi" w:hAnsiTheme="minorBidi"/>
          <w:i/>
          <w:iCs/>
          <w:color w:val="000000"/>
          <w:sz w:val="18"/>
          <w:szCs w:val="18"/>
        </w:rPr>
        <w:t xml:space="preserve"> 4) qu'il est interdit de payer quelqu'un pour permettre le travail qui a été fait le Chabat. Est-ce que l'interdiction s'applique à l'employeur qui paie avec l'argent, au travailleur qui reçoit l'argent ou à chacun d'eux ? </w:t>
      </w:r>
      <w:r w:rsidRPr="00B57DB1">
        <w:rPr>
          <w:rFonts w:asciiTheme="minorBidi" w:hAnsiTheme="minorBidi"/>
          <w:i/>
          <w:iCs/>
          <w:color w:val="000000"/>
          <w:sz w:val="18"/>
          <w:szCs w:val="18"/>
          <w:lang w:val="en-US"/>
        </w:rPr>
        <w:t xml:space="preserve">(Tehila </w:t>
      </w:r>
      <w:proofErr w:type="spellStart"/>
      <w:r w:rsidRPr="00B57DB1">
        <w:rPr>
          <w:rFonts w:asciiTheme="minorBidi" w:hAnsiTheme="minorBidi"/>
          <w:i/>
          <w:iCs/>
          <w:color w:val="000000"/>
          <w:sz w:val="18"/>
          <w:szCs w:val="18"/>
          <w:lang w:val="en-US"/>
        </w:rPr>
        <w:t>L'David</w:t>
      </w:r>
      <w:proofErr w:type="spellEnd"/>
      <w:r w:rsidRPr="00B57DB1">
        <w:rPr>
          <w:rFonts w:asciiTheme="minorBidi" w:hAnsiTheme="minorBidi"/>
          <w:i/>
          <w:iCs/>
          <w:color w:val="000000"/>
          <w:sz w:val="18"/>
          <w:szCs w:val="18"/>
          <w:lang w:val="en-US"/>
        </w:rPr>
        <w:t xml:space="preserve"> 306: 7, Haye Adam 60: 8, Shu "t </w:t>
      </w:r>
      <w:proofErr w:type="spellStart"/>
      <w:r w:rsidRPr="00B57DB1">
        <w:rPr>
          <w:rFonts w:asciiTheme="minorBidi" w:hAnsiTheme="minorBidi"/>
          <w:i/>
          <w:iCs/>
          <w:color w:val="000000"/>
          <w:sz w:val="18"/>
          <w:szCs w:val="18"/>
          <w:lang w:val="en-US"/>
        </w:rPr>
        <w:t>Hitorerout</w:t>
      </w:r>
      <w:proofErr w:type="spellEnd"/>
      <w:r w:rsidRPr="00B57DB1">
        <w:rPr>
          <w:rFonts w:asciiTheme="minorBidi" w:hAnsiTheme="minorBidi"/>
          <w:i/>
          <w:iCs/>
          <w:color w:val="000000"/>
          <w:sz w:val="18"/>
          <w:szCs w:val="18"/>
          <w:lang w:val="en-US"/>
        </w:rPr>
        <w:t xml:space="preserve"> Techouva </w:t>
      </w:r>
      <w:proofErr w:type="spellStart"/>
      <w:r w:rsidRPr="00B57DB1">
        <w:rPr>
          <w:rFonts w:asciiTheme="minorBidi" w:hAnsiTheme="minorBidi"/>
          <w:i/>
          <w:iCs/>
          <w:color w:val="000000"/>
          <w:sz w:val="18"/>
          <w:szCs w:val="18"/>
          <w:lang w:val="en-US"/>
        </w:rPr>
        <w:t>Orach</w:t>
      </w:r>
      <w:proofErr w:type="spellEnd"/>
      <w:r w:rsidRPr="00B57DB1">
        <w:rPr>
          <w:rFonts w:asciiTheme="minorBidi" w:hAnsiTheme="minorBidi"/>
          <w:i/>
          <w:iCs/>
          <w:color w:val="000000"/>
          <w:sz w:val="18"/>
          <w:szCs w:val="18"/>
          <w:lang w:val="en-US"/>
        </w:rPr>
        <w:t xml:space="preserve"> Chaim 149: 3, Menorah </w:t>
      </w:r>
      <w:proofErr w:type="spellStart"/>
      <w:r w:rsidRPr="00B57DB1">
        <w:rPr>
          <w:rFonts w:asciiTheme="minorBidi" w:hAnsiTheme="minorBidi"/>
          <w:i/>
          <w:iCs/>
          <w:color w:val="000000"/>
          <w:sz w:val="18"/>
          <w:szCs w:val="18"/>
          <w:lang w:val="en-US"/>
        </w:rPr>
        <w:t>HaTehora</w:t>
      </w:r>
      <w:proofErr w:type="spellEnd"/>
      <w:r w:rsidRPr="00B57DB1">
        <w:rPr>
          <w:rFonts w:asciiTheme="minorBidi" w:hAnsiTheme="minorBidi"/>
          <w:i/>
          <w:iCs/>
          <w:color w:val="000000"/>
          <w:sz w:val="18"/>
          <w:szCs w:val="18"/>
          <w:lang w:val="en-US"/>
        </w:rPr>
        <w:t xml:space="preserve"> 247: 2, </w:t>
      </w:r>
      <w:proofErr w:type="spellStart"/>
      <w:r w:rsidRPr="00B57DB1">
        <w:rPr>
          <w:rFonts w:asciiTheme="minorBidi" w:hAnsiTheme="minorBidi"/>
          <w:i/>
          <w:iCs/>
          <w:color w:val="000000"/>
          <w:sz w:val="18"/>
          <w:szCs w:val="18"/>
          <w:lang w:val="en-US"/>
        </w:rPr>
        <w:t>Ma'adanei</w:t>
      </w:r>
      <w:proofErr w:type="spellEnd"/>
      <w:r w:rsidRPr="00B57DB1">
        <w:rPr>
          <w:rFonts w:asciiTheme="minorBidi" w:hAnsiTheme="minorBidi"/>
          <w:i/>
          <w:iCs/>
          <w:color w:val="000000"/>
          <w:sz w:val="18"/>
          <w:szCs w:val="18"/>
          <w:lang w:val="en-US"/>
        </w:rPr>
        <w:t xml:space="preserve"> Asher 5769</w:t>
      </w:r>
      <w:r w:rsidRPr="00B57DB1">
        <w:rPr>
          <w:rFonts w:asciiTheme="minorBidi" w:hAnsiTheme="minorBidi"/>
          <w:color w:val="000000"/>
          <w:sz w:val="18"/>
          <w:szCs w:val="18"/>
          <w:lang w:val="en-US"/>
        </w:rPr>
        <w:t>)</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 xml:space="preserve">Toutes les sources citées assument que l'interdiction s'applique à l'employé, qui a </w:t>
      </w:r>
      <w:proofErr w:type="gramStart"/>
      <w:r w:rsidRPr="00B57DB1">
        <w:rPr>
          <w:rFonts w:asciiTheme="minorBidi" w:hAnsiTheme="minorBidi"/>
          <w:color w:val="000000"/>
          <w:sz w:val="18"/>
          <w:szCs w:val="18"/>
        </w:rPr>
        <w:t xml:space="preserve">l’ </w:t>
      </w:r>
      <w:proofErr w:type="spellStart"/>
      <w:r w:rsidRPr="00B57DB1">
        <w:rPr>
          <w:rFonts w:asciiTheme="minorBidi" w:hAnsiTheme="minorBidi"/>
          <w:color w:val="000000"/>
          <w:sz w:val="18"/>
          <w:szCs w:val="18"/>
        </w:rPr>
        <w:t>interdistion</w:t>
      </w:r>
      <w:proofErr w:type="spellEnd"/>
      <w:proofErr w:type="gramEnd"/>
      <w:r w:rsidRPr="00B57DB1">
        <w:rPr>
          <w:rFonts w:asciiTheme="minorBidi" w:hAnsiTheme="minorBidi"/>
          <w:color w:val="000000"/>
          <w:sz w:val="18"/>
          <w:szCs w:val="18"/>
        </w:rPr>
        <w:t xml:space="preserve"> de recevoir un paiement pour le travail qu'il fait le Chabat. En ce qui concerne l'employeur, le </w:t>
      </w:r>
      <w:proofErr w:type="spellStart"/>
      <w:r w:rsidRPr="00B57DB1">
        <w:rPr>
          <w:rFonts w:asciiTheme="minorBidi" w:hAnsiTheme="minorBidi"/>
          <w:color w:val="000000"/>
          <w:sz w:val="18"/>
          <w:szCs w:val="18"/>
        </w:rPr>
        <w:t>Tehila</w:t>
      </w:r>
      <w:proofErr w:type="spellEnd"/>
      <w:r w:rsidRPr="00B57DB1">
        <w:rPr>
          <w:rFonts w:asciiTheme="minorBidi" w:hAnsiTheme="minorBidi"/>
          <w:color w:val="000000"/>
          <w:sz w:val="18"/>
          <w:szCs w:val="18"/>
        </w:rPr>
        <w:t xml:space="preserve"> L'David décide que l'interdiction ne s'applique pas à lui. Le </w:t>
      </w:r>
      <w:r w:rsidRPr="00B57DB1">
        <w:rPr>
          <w:rFonts w:asciiTheme="minorBidi" w:hAnsiTheme="minorBidi"/>
          <w:b/>
          <w:bCs/>
          <w:color w:val="000000"/>
          <w:sz w:val="18"/>
          <w:szCs w:val="18"/>
        </w:rPr>
        <w:t>Haye Adam</w:t>
      </w:r>
      <w:r w:rsidRPr="00B57DB1">
        <w:rPr>
          <w:rFonts w:asciiTheme="minorBidi" w:hAnsiTheme="minorBidi"/>
          <w:color w:val="000000"/>
          <w:sz w:val="18"/>
          <w:szCs w:val="18"/>
        </w:rPr>
        <w:t xml:space="preserve"> accepte ce fait, mais ajoute que l'employeur viole le commandement de placer un piège devant l'aveugle en causant à l'employé de pécher en recevant le paiement pour son travail le Chabat. </w:t>
      </w:r>
      <w:r w:rsidRPr="00B57DB1">
        <w:rPr>
          <w:rFonts w:asciiTheme="minorBidi" w:hAnsiTheme="minorBidi"/>
          <w:b/>
          <w:bCs/>
          <w:color w:val="000000"/>
          <w:sz w:val="18"/>
          <w:szCs w:val="18"/>
        </w:rPr>
        <w:t xml:space="preserve">Rav Shimon Sofer </w:t>
      </w:r>
      <w:r w:rsidRPr="00B57DB1">
        <w:rPr>
          <w:rFonts w:asciiTheme="minorBidi" w:hAnsiTheme="minorBidi"/>
          <w:color w:val="000000"/>
          <w:sz w:val="18"/>
          <w:szCs w:val="18"/>
        </w:rPr>
        <w:t>est en désaccord et soutient que parce que l'employé peut éviter de pécher en donnant son paiement aux pauvres, l'employeur ne met pas un piège devant lui en le payant.</w:t>
      </w:r>
    </w:p>
    <w:p w:rsidR="00B57DB1" w:rsidRPr="00B57DB1" w:rsidRDefault="00B57DB1" w:rsidP="00B57DB1">
      <w:pPr>
        <w:autoSpaceDE w:val="0"/>
        <w:autoSpaceDN w:val="0"/>
        <w:adjustRightInd w:val="0"/>
        <w:jc w:val="center"/>
        <w:rPr>
          <w:rFonts w:asciiTheme="minorBidi" w:hAnsiTheme="minorBidi"/>
          <w:b/>
          <w:bCs/>
          <w:i/>
          <w:iCs/>
          <w:color w:val="000000"/>
          <w:sz w:val="18"/>
          <w:szCs w:val="18"/>
        </w:rPr>
      </w:pPr>
      <w:r w:rsidRPr="00B57DB1">
        <w:rPr>
          <w:rFonts w:asciiTheme="minorBidi" w:hAnsiTheme="minorBidi"/>
          <w:b/>
          <w:bCs/>
          <w:i/>
          <w:iCs/>
          <w:color w:val="000000"/>
          <w:sz w:val="18"/>
          <w:szCs w:val="18"/>
        </w:rPr>
        <w:t xml:space="preserve">QUESTION N°2 </w:t>
      </w:r>
    </w:p>
    <w:p w:rsidR="00B57DB1" w:rsidRPr="00B57DB1" w:rsidRDefault="00B57DB1" w:rsidP="00B57DB1">
      <w:pPr>
        <w:autoSpaceDE w:val="0"/>
        <w:autoSpaceDN w:val="0"/>
        <w:adjustRightInd w:val="0"/>
        <w:jc w:val="both"/>
        <w:rPr>
          <w:rFonts w:asciiTheme="minorBidi" w:hAnsiTheme="minorBidi"/>
          <w:i/>
          <w:iCs/>
          <w:color w:val="000000"/>
          <w:sz w:val="18"/>
          <w:szCs w:val="18"/>
        </w:rPr>
      </w:pPr>
      <w:r w:rsidRPr="00B57DB1">
        <w:rPr>
          <w:rFonts w:asciiTheme="minorBidi" w:hAnsiTheme="minorBidi"/>
          <w:i/>
          <w:iCs/>
          <w:color w:val="000000"/>
          <w:sz w:val="18"/>
          <w:szCs w:val="18"/>
        </w:rPr>
        <w:t xml:space="preserve"> La Torah souligne (</w:t>
      </w:r>
      <w:proofErr w:type="gramStart"/>
      <w:r w:rsidRPr="00B57DB1">
        <w:rPr>
          <w:rFonts w:asciiTheme="minorBidi" w:hAnsiTheme="minorBidi"/>
          <w:i/>
          <w:iCs/>
          <w:color w:val="000000"/>
          <w:sz w:val="18"/>
          <w:szCs w:val="18"/>
        </w:rPr>
        <w:t>35:</w:t>
      </w:r>
      <w:proofErr w:type="gramEnd"/>
      <w:r w:rsidRPr="00B57DB1">
        <w:rPr>
          <w:rFonts w:asciiTheme="minorBidi" w:hAnsiTheme="minorBidi"/>
          <w:i/>
          <w:iCs/>
          <w:color w:val="000000"/>
          <w:sz w:val="18"/>
          <w:szCs w:val="18"/>
        </w:rPr>
        <w:t xml:space="preserve">21) que les artisans qui ont aidé à la construction du Mishkan étaient ceux dont le cœur les a inspirés. Pourquoi était-ce nécessaire pour leur succès, et quelle leçon doit-on nous enseigner ? (Ramban, </w:t>
      </w:r>
      <w:proofErr w:type="spellStart"/>
      <w:r w:rsidRPr="00B57DB1">
        <w:rPr>
          <w:rFonts w:asciiTheme="minorBidi" w:hAnsiTheme="minorBidi"/>
          <w:i/>
          <w:iCs/>
          <w:color w:val="000000"/>
          <w:sz w:val="18"/>
          <w:szCs w:val="18"/>
        </w:rPr>
        <w:t>Daat</w:t>
      </w:r>
      <w:proofErr w:type="spellEnd"/>
      <w:r w:rsidRPr="00B57DB1">
        <w:rPr>
          <w:rFonts w:asciiTheme="minorBidi" w:hAnsiTheme="minorBidi"/>
          <w:i/>
          <w:iCs/>
          <w:color w:val="000000"/>
          <w:sz w:val="18"/>
          <w:szCs w:val="18"/>
        </w:rPr>
        <w:t xml:space="preserve"> Torah)</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 xml:space="preserve"> Le </w:t>
      </w:r>
      <w:r w:rsidRPr="00B57DB1">
        <w:rPr>
          <w:rFonts w:asciiTheme="minorBidi" w:hAnsiTheme="minorBidi"/>
          <w:b/>
          <w:bCs/>
          <w:color w:val="000000"/>
          <w:sz w:val="18"/>
          <w:szCs w:val="18"/>
        </w:rPr>
        <w:t xml:space="preserve">Ramban </w:t>
      </w:r>
      <w:r w:rsidRPr="00B57DB1">
        <w:rPr>
          <w:rFonts w:asciiTheme="minorBidi" w:hAnsiTheme="minorBidi"/>
          <w:color w:val="000000"/>
          <w:sz w:val="18"/>
          <w:szCs w:val="18"/>
        </w:rPr>
        <w:t xml:space="preserve">explique qu'en raison de l'esclavage en Égypte, il n'y avait pas d'artisans juifs expérimentés, car ils n'avaient pas eu le temps d'apprendre ces compétences. Néanmoins, il y avait des Juifs qui reconnaissaient leurs talents innés et par l'inspiration de leurs cœurs se sont portés volontaires pour aider à construire le Mishkan, en faisant confiance à Hachem qui leur permettrait de faire correctement sa volonté. </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b/>
          <w:bCs/>
          <w:color w:val="000000"/>
          <w:sz w:val="18"/>
          <w:szCs w:val="18"/>
        </w:rPr>
        <w:t xml:space="preserve">Rav </w:t>
      </w:r>
      <w:proofErr w:type="spellStart"/>
      <w:r w:rsidRPr="00B57DB1">
        <w:rPr>
          <w:rFonts w:asciiTheme="minorBidi" w:hAnsiTheme="minorBidi"/>
          <w:b/>
          <w:bCs/>
          <w:color w:val="000000"/>
          <w:sz w:val="18"/>
          <w:szCs w:val="18"/>
        </w:rPr>
        <w:t>Yeroucham</w:t>
      </w:r>
      <w:proofErr w:type="spellEnd"/>
      <w:r w:rsidRPr="00B57DB1">
        <w:rPr>
          <w:rFonts w:asciiTheme="minorBidi" w:hAnsiTheme="minorBidi"/>
          <w:b/>
          <w:bCs/>
          <w:color w:val="000000"/>
          <w:sz w:val="18"/>
          <w:szCs w:val="18"/>
        </w:rPr>
        <w:t xml:space="preserve"> </w:t>
      </w:r>
      <w:proofErr w:type="spellStart"/>
      <w:r w:rsidRPr="00B57DB1">
        <w:rPr>
          <w:rFonts w:asciiTheme="minorBidi" w:hAnsiTheme="minorBidi"/>
          <w:b/>
          <w:bCs/>
          <w:color w:val="000000"/>
          <w:sz w:val="18"/>
          <w:szCs w:val="18"/>
        </w:rPr>
        <w:t>Levovitz</w:t>
      </w:r>
      <w:proofErr w:type="spellEnd"/>
      <w:r w:rsidRPr="00B57DB1">
        <w:rPr>
          <w:rFonts w:asciiTheme="minorBidi" w:hAnsiTheme="minorBidi"/>
          <w:color w:val="000000"/>
          <w:sz w:val="18"/>
          <w:szCs w:val="18"/>
        </w:rPr>
        <w:t xml:space="preserve"> tire de là que dans toute entreprise pour l'amour d'Hachem, celui qui s'inspire et se consacre à un projet dans le but d'augmenter la gloire d'Hachem, même s'il ne possède pas les talents et les compétences nécessaires à la tâche, il sera béni avec l'aide divine et avec un succès qu'il n'a jamais rêvé de façon possible - quelque chose à laquelle cet auteur peut certainement attester !</w:t>
      </w:r>
    </w:p>
    <w:p w:rsidR="00B57DB1" w:rsidRPr="00B57DB1" w:rsidRDefault="00B57DB1" w:rsidP="00B57DB1">
      <w:pPr>
        <w:autoSpaceDE w:val="0"/>
        <w:autoSpaceDN w:val="0"/>
        <w:adjustRightInd w:val="0"/>
        <w:ind w:right="-397"/>
        <w:jc w:val="center"/>
        <w:rPr>
          <w:rFonts w:asciiTheme="minorBidi" w:hAnsiTheme="minorBidi"/>
          <w:b/>
          <w:bCs/>
          <w:color w:val="000000"/>
          <w:sz w:val="18"/>
          <w:szCs w:val="18"/>
        </w:rPr>
      </w:pPr>
      <w:r w:rsidRPr="00B57DB1">
        <w:rPr>
          <w:rFonts w:asciiTheme="minorBidi" w:hAnsiTheme="minorBidi"/>
          <w:b/>
          <w:bCs/>
          <w:color w:val="000000"/>
          <w:sz w:val="18"/>
          <w:szCs w:val="18"/>
        </w:rPr>
        <w:t>QUESTION N°3</w:t>
      </w:r>
    </w:p>
    <w:p w:rsidR="00B57DB1" w:rsidRPr="00B57DB1" w:rsidRDefault="00B57DB1" w:rsidP="00B57DB1">
      <w:pPr>
        <w:autoSpaceDE w:val="0"/>
        <w:autoSpaceDN w:val="0"/>
        <w:adjustRightInd w:val="0"/>
        <w:jc w:val="both"/>
        <w:rPr>
          <w:rFonts w:asciiTheme="minorBidi" w:hAnsiTheme="minorBidi"/>
          <w:i/>
          <w:iCs/>
          <w:color w:val="000000"/>
          <w:sz w:val="18"/>
          <w:szCs w:val="18"/>
        </w:rPr>
      </w:pPr>
      <w:r w:rsidRPr="00B57DB1">
        <w:rPr>
          <w:rFonts w:asciiTheme="minorBidi" w:hAnsiTheme="minorBidi"/>
          <w:color w:val="000000"/>
          <w:sz w:val="18"/>
          <w:szCs w:val="18"/>
        </w:rPr>
        <w:t xml:space="preserve"> </w:t>
      </w:r>
      <w:r w:rsidRPr="00B57DB1">
        <w:rPr>
          <w:rFonts w:asciiTheme="minorBidi" w:hAnsiTheme="minorBidi"/>
          <w:i/>
          <w:iCs/>
          <w:color w:val="000000"/>
          <w:sz w:val="18"/>
          <w:szCs w:val="18"/>
        </w:rPr>
        <w:t>Rachi écrit (</w:t>
      </w:r>
      <w:proofErr w:type="gramStart"/>
      <w:r w:rsidRPr="00B57DB1">
        <w:rPr>
          <w:rFonts w:asciiTheme="minorBidi" w:hAnsiTheme="minorBidi"/>
          <w:i/>
          <w:iCs/>
          <w:color w:val="000000"/>
          <w:sz w:val="18"/>
          <w:szCs w:val="18"/>
        </w:rPr>
        <w:t>35:</w:t>
      </w:r>
      <w:proofErr w:type="gramEnd"/>
      <w:r w:rsidRPr="00B57DB1">
        <w:rPr>
          <w:rFonts w:asciiTheme="minorBidi" w:hAnsiTheme="minorBidi"/>
          <w:i/>
          <w:iCs/>
          <w:color w:val="000000"/>
          <w:sz w:val="18"/>
          <w:szCs w:val="18"/>
        </w:rPr>
        <w:t xml:space="preserve">27) que les - chefs des tribus - ont été punis par la suppression de la lettre youd de leurs titres. Ils ont décidé qu'après que les gens aient terminé leurs contributions pour la construction du Mishkan, ils donneraient tout ce qui manquait. Pourquoi Moshe n'a-t-il pas été également puni pour son manque de contribution au Mishkan (voir Vayikra Rabbah </w:t>
      </w:r>
      <w:proofErr w:type="gramStart"/>
      <w:r w:rsidRPr="00B57DB1">
        <w:rPr>
          <w:rFonts w:asciiTheme="minorBidi" w:hAnsiTheme="minorBidi"/>
          <w:i/>
          <w:iCs/>
          <w:color w:val="000000"/>
          <w:sz w:val="18"/>
          <w:szCs w:val="18"/>
        </w:rPr>
        <w:t>1:</w:t>
      </w:r>
      <w:proofErr w:type="gramEnd"/>
      <w:r w:rsidRPr="00B57DB1">
        <w:rPr>
          <w:rFonts w:asciiTheme="minorBidi" w:hAnsiTheme="minorBidi"/>
          <w:i/>
          <w:iCs/>
          <w:color w:val="000000"/>
          <w:sz w:val="18"/>
          <w:szCs w:val="18"/>
        </w:rPr>
        <w:t xml:space="preserve"> 6), et au contraire, Rachi écrit (</w:t>
      </w:r>
      <w:proofErr w:type="gramStart"/>
      <w:r w:rsidRPr="00B57DB1">
        <w:rPr>
          <w:rFonts w:asciiTheme="minorBidi" w:hAnsiTheme="minorBidi"/>
          <w:i/>
          <w:iCs/>
          <w:color w:val="000000"/>
          <w:sz w:val="18"/>
          <w:szCs w:val="18"/>
        </w:rPr>
        <w:t>39:</w:t>
      </w:r>
      <w:proofErr w:type="gramEnd"/>
      <w:r w:rsidRPr="00B57DB1">
        <w:rPr>
          <w:rFonts w:asciiTheme="minorBidi" w:hAnsiTheme="minorBidi"/>
          <w:i/>
          <w:iCs/>
          <w:color w:val="000000"/>
          <w:sz w:val="18"/>
          <w:szCs w:val="18"/>
        </w:rPr>
        <w:t xml:space="preserve">33) que parce que </w:t>
      </w:r>
      <w:proofErr w:type="spellStart"/>
      <w:r w:rsidRPr="00B57DB1">
        <w:rPr>
          <w:rFonts w:asciiTheme="minorBidi" w:hAnsiTheme="minorBidi"/>
          <w:i/>
          <w:iCs/>
          <w:color w:val="000000"/>
          <w:sz w:val="18"/>
          <w:szCs w:val="18"/>
        </w:rPr>
        <w:t>Moché</w:t>
      </w:r>
      <w:proofErr w:type="spellEnd"/>
      <w:r w:rsidRPr="00B57DB1">
        <w:rPr>
          <w:rFonts w:asciiTheme="minorBidi" w:hAnsiTheme="minorBidi"/>
          <w:i/>
          <w:iCs/>
          <w:color w:val="000000"/>
          <w:sz w:val="18"/>
          <w:szCs w:val="18"/>
        </w:rPr>
        <w:t xml:space="preserve"> n'avait pas participé au Mishkan, Hachem arrangea miraculeusement que personne ne puisse l'ériger à l'exception de Moshe afin de lui donner un rôle dans sa </w:t>
      </w:r>
      <w:proofErr w:type="gramStart"/>
      <w:r w:rsidRPr="00B57DB1">
        <w:rPr>
          <w:rFonts w:asciiTheme="minorBidi" w:hAnsiTheme="minorBidi"/>
          <w:i/>
          <w:iCs/>
          <w:color w:val="000000"/>
          <w:sz w:val="18"/>
          <w:szCs w:val="18"/>
        </w:rPr>
        <w:t>construction?</w:t>
      </w:r>
      <w:proofErr w:type="gram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Mishmeret</w:t>
      </w:r>
      <w:proofErr w:type="spellEnd"/>
      <w:r w:rsidRPr="00B57DB1">
        <w:rPr>
          <w:rFonts w:asciiTheme="minorBidi" w:hAnsiTheme="minorBidi"/>
          <w:i/>
          <w:iCs/>
          <w:color w:val="000000"/>
          <w:sz w:val="18"/>
          <w:szCs w:val="18"/>
        </w:rPr>
        <w:t xml:space="preserve"> Ariel et Tallé </w:t>
      </w:r>
      <w:proofErr w:type="spellStart"/>
      <w:r w:rsidRPr="00B57DB1">
        <w:rPr>
          <w:rFonts w:asciiTheme="minorBidi" w:hAnsiTheme="minorBidi"/>
          <w:i/>
          <w:iCs/>
          <w:color w:val="000000"/>
          <w:sz w:val="18"/>
          <w:szCs w:val="18"/>
        </w:rPr>
        <w:t>Orot</w:t>
      </w:r>
      <w:proofErr w:type="spellEnd"/>
      <w:r w:rsidRPr="00B57DB1">
        <w:rPr>
          <w:rFonts w:asciiTheme="minorBidi" w:hAnsiTheme="minorBidi"/>
          <w:i/>
          <w:iCs/>
          <w:color w:val="000000"/>
          <w:sz w:val="18"/>
          <w:szCs w:val="18"/>
        </w:rPr>
        <w:t xml:space="preserve"> Paracha Vayikra)</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Rav Avraham, le frère du Vilna Gaon, explique que la Torah souligne (</w:t>
      </w:r>
      <w:proofErr w:type="gramStart"/>
      <w:r w:rsidRPr="00B57DB1">
        <w:rPr>
          <w:rFonts w:asciiTheme="minorBidi" w:hAnsiTheme="minorBidi"/>
          <w:color w:val="000000"/>
          <w:sz w:val="18"/>
          <w:szCs w:val="18"/>
        </w:rPr>
        <w:t>25:</w:t>
      </w:r>
      <w:proofErr w:type="gramEnd"/>
      <w:r w:rsidRPr="00B57DB1">
        <w:rPr>
          <w:rFonts w:asciiTheme="minorBidi" w:hAnsiTheme="minorBidi"/>
          <w:color w:val="000000"/>
          <w:sz w:val="18"/>
          <w:szCs w:val="18"/>
        </w:rPr>
        <w:t xml:space="preserve"> 3) que la condition préalable pour contribuer au Mishkan était </w:t>
      </w:r>
      <w:r w:rsidRPr="00B57DB1">
        <w:rPr>
          <w:rFonts w:asciiTheme="minorBidi" w:hAnsiTheme="minorBidi"/>
          <w:color w:val="000000"/>
          <w:sz w:val="18"/>
          <w:szCs w:val="18"/>
          <w:rtl/>
        </w:rPr>
        <w:t>נדבת הלב</w:t>
      </w:r>
      <w:r w:rsidRPr="00B57DB1">
        <w:rPr>
          <w:rFonts w:asciiTheme="minorBidi" w:hAnsiTheme="minorBidi"/>
          <w:color w:val="000000"/>
          <w:sz w:val="18"/>
          <w:szCs w:val="18"/>
        </w:rPr>
        <w:t xml:space="preserve"> - un cœur motivé. Cependant, cela ne s'appliquait qu'à une personne qui estimait posséder des objets et qui avait l'inspiration de les donner généreusement. Moshe, par contre, avait tellement nié toute possession et essence vis-à-vis d’Hachem qu'il ne se considérait pas comme possédant tout ce qu'il pouvait être amené à contribuer. </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 xml:space="preserve">Le </w:t>
      </w:r>
      <w:proofErr w:type="spellStart"/>
      <w:r w:rsidRPr="00B57DB1">
        <w:rPr>
          <w:rFonts w:asciiTheme="minorBidi" w:hAnsiTheme="minorBidi"/>
          <w:b/>
          <w:bCs/>
          <w:color w:val="000000"/>
          <w:sz w:val="18"/>
          <w:szCs w:val="18"/>
        </w:rPr>
        <w:t>Mishmeret</w:t>
      </w:r>
      <w:proofErr w:type="spellEnd"/>
      <w:r w:rsidRPr="00B57DB1">
        <w:rPr>
          <w:rFonts w:asciiTheme="minorBidi" w:hAnsiTheme="minorBidi"/>
          <w:b/>
          <w:bCs/>
          <w:color w:val="000000"/>
          <w:sz w:val="18"/>
          <w:szCs w:val="18"/>
        </w:rPr>
        <w:t xml:space="preserve"> Ariel </w:t>
      </w:r>
      <w:r w:rsidRPr="00B57DB1">
        <w:rPr>
          <w:rFonts w:asciiTheme="minorBidi" w:hAnsiTheme="minorBidi"/>
          <w:color w:val="000000"/>
          <w:sz w:val="18"/>
          <w:szCs w:val="18"/>
        </w:rPr>
        <w:t xml:space="preserve">suggère qu'à la sortie d'Égypte, le peuple juif est devenu riche en empruntant l'or et l'argent de ses voisins égyptiens. La Guemara Sota (13a) enseigne que Moshe a passé ce temps à se préoccuper de la mitsva de récupérer les ossements de Yossef. En tant que tel, il n'avait aucun métal précieux à donner au Mishkan. Alternativement, Rav </w:t>
      </w:r>
      <w:proofErr w:type="spellStart"/>
      <w:r w:rsidRPr="00B57DB1">
        <w:rPr>
          <w:rFonts w:asciiTheme="minorBidi" w:hAnsiTheme="minorBidi"/>
          <w:color w:val="000000"/>
          <w:sz w:val="18"/>
          <w:szCs w:val="18"/>
        </w:rPr>
        <w:t>Berel</w:t>
      </w:r>
      <w:proofErr w:type="spellEnd"/>
      <w:r w:rsidRPr="00B57DB1">
        <w:rPr>
          <w:rFonts w:asciiTheme="minorBidi" w:hAnsiTheme="minorBidi"/>
          <w:color w:val="000000"/>
          <w:sz w:val="18"/>
          <w:szCs w:val="18"/>
        </w:rPr>
        <w:t xml:space="preserve"> </w:t>
      </w:r>
      <w:proofErr w:type="spellStart"/>
      <w:r w:rsidRPr="00B57DB1">
        <w:rPr>
          <w:rFonts w:asciiTheme="minorBidi" w:hAnsiTheme="minorBidi"/>
          <w:color w:val="000000"/>
          <w:sz w:val="18"/>
          <w:szCs w:val="18"/>
        </w:rPr>
        <w:t>Soloveitchik</w:t>
      </w:r>
      <w:proofErr w:type="spellEnd"/>
      <w:r w:rsidRPr="00B57DB1">
        <w:rPr>
          <w:rFonts w:asciiTheme="minorBidi" w:hAnsiTheme="minorBidi"/>
          <w:color w:val="000000"/>
          <w:sz w:val="18"/>
          <w:szCs w:val="18"/>
        </w:rPr>
        <w:t xml:space="preserve"> répond que Moshe était le trésorier qui acceptait tous les dons pour le Mishkan. Contribuer à la cause exigeait le don d’un l'objet et le transfert de sa propriété de son propriétaire au trésorier. Parce que Moshe était le trésorier, il n'avait aucun moyen de donner ses biens et était donc incapable de faire un don.</w:t>
      </w:r>
    </w:p>
    <w:p w:rsidR="00B57DB1" w:rsidRPr="00B57DB1" w:rsidRDefault="00B57DB1" w:rsidP="00B57DB1">
      <w:pPr>
        <w:autoSpaceDE w:val="0"/>
        <w:autoSpaceDN w:val="0"/>
        <w:adjustRightInd w:val="0"/>
        <w:jc w:val="center"/>
        <w:rPr>
          <w:rFonts w:asciiTheme="minorBidi" w:hAnsiTheme="minorBidi"/>
          <w:b/>
          <w:bCs/>
          <w:color w:val="000000"/>
          <w:sz w:val="18"/>
          <w:szCs w:val="18"/>
        </w:rPr>
      </w:pPr>
      <w:r w:rsidRPr="00B57DB1">
        <w:rPr>
          <w:rFonts w:asciiTheme="minorBidi" w:hAnsiTheme="minorBidi"/>
          <w:b/>
          <w:bCs/>
          <w:color w:val="000000"/>
          <w:sz w:val="18"/>
          <w:szCs w:val="18"/>
        </w:rPr>
        <w:t xml:space="preserve">QUESTION N°4 </w:t>
      </w:r>
    </w:p>
    <w:p w:rsidR="00B57DB1" w:rsidRPr="00B57DB1" w:rsidRDefault="00B57DB1" w:rsidP="00B57DB1">
      <w:pPr>
        <w:autoSpaceDE w:val="0"/>
        <w:autoSpaceDN w:val="0"/>
        <w:adjustRightInd w:val="0"/>
        <w:jc w:val="both"/>
        <w:rPr>
          <w:rFonts w:asciiTheme="minorBidi" w:hAnsiTheme="minorBidi"/>
          <w:i/>
          <w:iCs/>
          <w:color w:val="000000"/>
          <w:sz w:val="18"/>
          <w:szCs w:val="18"/>
        </w:rPr>
      </w:pPr>
      <w:r w:rsidRPr="00B57DB1">
        <w:rPr>
          <w:rFonts w:asciiTheme="minorBidi" w:hAnsiTheme="minorBidi"/>
          <w:i/>
          <w:iCs/>
          <w:color w:val="000000"/>
          <w:sz w:val="18"/>
          <w:szCs w:val="18"/>
        </w:rPr>
        <w:t>Rachi écrit (</w:t>
      </w:r>
      <w:proofErr w:type="gramStart"/>
      <w:r w:rsidRPr="00B57DB1">
        <w:rPr>
          <w:rFonts w:asciiTheme="minorBidi" w:hAnsiTheme="minorBidi"/>
          <w:i/>
          <w:iCs/>
          <w:color w:val="000000"/>
          <w:sz w:val="18"/>
          <w:szCs w:val="18"/>
        </w:rPr>
        <w:t>35:</w:t>
      </w:r>
      <w:proofErr w:type="gramEnd"/>
      <w:r w:rsidRPr="00B57DB1">
        <w:rPr>
          <w:rFonts w:asciiTheme="minorBidi" w:hAnsiTheme="minorBidi"/>
          <w:i/>
          <w:iCs/>
          <w:color w:val="000000"/>
          <w:sz w:val="18"/>
          <w:szCs w:val="18"/>
        </w:rPr>
        <w:t xml:space="preserve">27) que les chefs de tribus ont </w:t>
      </w:r>
      <w:proofErr w:type="gramStart"/>
      <w:r w:rsidRPr="00B57DB1">
        <w:rPr>
          <w:rFonts w:asciiTheme="minorBidi" w:hAnsiTheme="minorBidi"/>
          <w:i/>
          <w:iCs/>
          <w:color w:val="000000"/>
          <w:sz w:val="18"/>
          <w:szCs w:val="18"/>
        </w:rPr>
        <w:t>proclamé</w:t>
      </w:r>
      <w:proofErr w:type="gramEnd"/>
      <w:r w:rsidRPr="00B57DB1">
        <w:rPr>
          <w:rFonts w:asciiTheme="minorBidi" w:hAnsiTheme="minorBidi"/>
          <w:i/>
          <w:iCs/>
          <w:color w:val="000000"/>
          <w:sz w:val="18"/>
          <w:szCs w:val="18"/>
        </w:rPr>
        <w:t xml:space="preserve"> qu'après que le peuple juif eut fini de faire des dons pour la construction du Mishkan, ils contribueraient selon les besoins restants. Quand les dirigeants ont constaté que le peuple avait donné tout ce dont on avait besoin pour le Mishkan, ils ne savaient pas ce qu’ils leur restaient à donner, ils ont donc remis les pierres de </w:t>
      </w:r>
      <w:proofErr w:type="spellStart"/>
      <w:r w:rsidRPr="00B57DB1">
        <w:rPr>
          <w:rFonts w:asciiTheme="minorBidi" w:hAnsiTheme="minorBidi"/>
          <w:i/>
          <w:iCs/>
          <w:color w:val="000000"/>
          <w:sz w:val="18"/>
          <w:szCs w:val="18"/>
        </w:rPr>
        <w:t>choham</w:t>
      </w:r>
      <w:proofErr w:type="spellEnd"/>
      <w:r w:rsidRPr="00B57DB1">
        <w:rPr>
          <w:rFonts w:asciiTheme="minorBidi" w:hAnsiTheme="minorBidi"/>
          <w:i/>
          <w:iCs/>
          <w:color w:val="000000"/>
          <w:sz w:val="18"/>
          <w:szCs w:val="18"/>
        </w:rPr>
        <w:t xml:space="preserve"> et les pierres pour la décoration </w:t>
      </w:r>
      <w:proofErr w:type="gramStart"/>
      <w:r w:rsidRPr="00B57DB1">
        <w:rPr>
          <w:rFonts w:asciiTheme="minorBidi" w:hAnsiTheme="minorBidi"/>
          <w:i/>
          <w:iCs/>
          <w:color w:val="000000"/>
          <w:sz w:val="18"/>
          <w:szCs w:val="18"/>
        </w:rPr>
        <w:t>du éphod</w:t>
      </w:r>
      <w:proofErr w:type="gramEnd"/>
      <w:r w:rsidRPr="00B57DB1">
        <w:rPr>
          <w:rFonts w:asciiTheme="minorBidi" w:hAnsiTheme="minorBidi"/>
          <w:i/>
          <w:iCs/>
          <w:color w:val="000000"/>
          <w:sz w:val="18"/>
          <w:szCs w:val="18"/>
        </w:rPr>
        <w:t xml:space="preserve"> et du pectoral du Cohen Gadol. D'où les chefs de tribus ont-ils obtenu ces pierres précieuses ? (Yoma 75a, Targoum Yonatan ben </w:t>
      </w:r>
      <w:proofErr w:type="spellStart"/>
      <w:r w:rsidRPr="00B57DB1">
        <w:rPr>
          <w:rFonts w:asciiTheme="minorBidi" w:hAnsiTheme="minorBidi"/>
          <w:i/>
          <w:iCs/>
          <w:color w:val="000000"/>
          <w:sz w:val="18"/>
          <w:szCs w:val="18"/>
        </w:rPr>
        <w:t>Uziel</w:t>
      </w:r>
      <w:proofErr w:type="spellEnd"/>
      <w:r w:rsidRPr="00B57DB1">
        <w:rPr>
          <w:rFonts w:asciiTheme="minorBidi" w:hAnsiTheme="minorBidi"/>
          <w:i/>
          <w:iCs/>
          <w:color w:val="000000"/>
          <w:sz w:val="18"/>
          <w:szCs w:val="18"/>
        </w:rPr>
        <w:t xml:space="preserve">, Chemot Rabbah </w:t>
      </w:r>
      <w:proofErr w:type="gramStart"/>
      <w:r w:rsidRPr="00B57DB1">
        <w:rPr>
          <w:rFonts w:asciiTheme="minorBidi" w:hAnsiTheme="minorBidi"/>
          <w:i/>
          <w:iCs/>
          <w:color w:val="000000"/>
          <w:sz w:val="18"/>
          <w:szCs w:val="18"/>
        </w:rPr>
        <w:t>33:</w:t>
      </w:r>
      <w:proofErr w:type="gramEnd"/>
      <w:r w:rsidRPr="00B57DB1">
        <w:rPr>
          <w:rFonts w:asciiTheme="minorBidi" w:hAnsiTheme="minorBidi"/>
          <w:i/>
          <w:iCs/>
          <w:color w:val="000000"/>
          <w:sz w:val="18"/>
          <w:szCs w:val="18"/>
        </w:rPr>
        <w:t xml:space="preserve"> 8, Midrash </w:t>
      </w:r>
      <w:proofErr w:type="spellStart"/>
      <w:r w:rsidRPr="00B57DB1">
        <w:rPr>
          <w:rFonts w:asciiTheme="minorBidi" w:hAnsiTheme="minorBidi"/>
          <w:i/>
          <w:iCs/>
          <w:color w:val="000000"/>
          <w:sz w:val="18"/>
          <w:szCs w:val="18"/>
        </w:rPr>
        <w:t>Chemdat</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Yamim</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Shu't</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Maharam</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MiRottenbourg</w:t>
      </w:r>
      <w:proofErr w:type="spellEnd"/>
      <w:r w:rsidRPr="00B57DB1">
        <w:rPr>
          <w:rFonts w:asciiTheme="minorBidi" w:hAnsiTheme="minorBidi"/>
          <w:i/>
          <w:iCs/>
          <w:color w:val="000000"/>
          <w:sz w:val="18"/>
          <w:szCs w:val="18"/>
        </w:rPr>
        <w:t xml:space="preserve"> Vol. 1 </w:t>
      </w:r>
      <w:proofErr w:type="spellStart"/>
      <w:r w:rsidRPr="00B57DB1">
        <w:rPr>
          <w:rFonts w:asciiTheme="minorBidi" w:hAnsiTheme="minorBidi"/>
          <w:i/>
          <w:iCs/>
          <w:color w:val="000000"/>
          <w:sz w:val="18"/>
          <w:szCs w:val="18"/>
        </w:rPr>
        <w:t>Taamei</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Messorat</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HaMikra</w:t>
      </w:r>
      <w:proofErr w:type="spellEnd"/>
      <w:r w:rsidRPr="00B57DB1">
        <w:rPr>
          <w:rFonts w:asciiTheme="minorBidi" w:hAnsiTheme="minorBidi"/>
          <w:i/>
          <w:iCs/>
          <w:color w:val="000000"/>
          <w:sz w:val="18"/>
          <w:szCs w:val="18"/>
        </w:rPr>
        <w:t xml:space="preserve"> Parachat Noah, </w:t>
      </w:r>
      <w:proofErr w:type="spellStart"/>
      <w:r w:rsidRPr="00B57DB1">
        <w:rPr>
          <w:rFonts w:asciiTheme="minorBidi" w:hAnsiTheme="minorBidi"/>
          <w:i/>
          <w:iCs/>
          <w:color w:val="000000"/>
          <w:sz w:val="18"/>
          <w:szCs w:val="18"/>
        </w:rPr>
        <w:t>Ichud</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B’Chidud</w:t>
      </w:r>
      <w:proofErr w:type="spellEnd"/>
      <w:r w:rsidRPr="00B57DB1">
        <w:rPr>
          <w:rFonts w:asciiTheme="minorBidi" w:hAnsiTheme="minorBidi"/>
          <w:i/>
          <w:iCs/>
          <w:color w:val="000000"/>
          <w:sz w:val="18"/>
          <w:szCs w:val="18"/>
        </w:rPr>
        <w:t xml:space="preserve"> 5777)</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Le T</w:t>
      </w:r>
      <w:r w:rsidRPr="00B57DB1">
        <w:rPr>
          <w:rFonts w:asciiTheme="minorBidi" w:hAnsiTheme="minorBidi"/>
          <w:b/>
          <w:bCs/>
          <w:color w:val="000000"/>
          <w:sz w:val="18"/>
          <w:szCs w:val="18"/>
        </w:rPr>
        <w:t>argoum Yonatan</w:t>
      </w:r>
      <w:r w:rsidRPr="00B57DB1">
        <w:rPr>
          <w:rFonts w:asciiTheme="minorBidi" w:hAnsiTheme="minorBidi"/>
          <w:color w:val="000000"/>
          <w:sz w:val="18"/>
          <w:szCs w:val="18"/>
        </w:rPr>
        <w:t xml:space="preserve"> écrit que des nuées célestes ont amené les pierres depuis la rivière Pichon (voir Berechit </w:t>
      </w:r>
      <w:proofErr w:type="gramStart"/>
      <w:r w:rsidRPr="00B57DB1">
        <w:rPr>
          <w:rFonts w:asciiTheme="minorBidi" w:hAnsiTheme="minorBidi"/>
          <w:color w:val="000000"/>
          <w:sz w:val="18"/>
          <w:szCs w:val="18"/>
        </w:rPr>
        <w:t>2:</w:t>
      </w:r>
      <w:proofErr w:type="gramEnd"/>
      <w:r w:rsidRPr="00B57DB1">
        <w:rPr>
          <w:rFonts w:asciiTheme="minorBidi" w:hAnsiTheme="minorBidi"/>
          <w:color w:val="000000"/>
          <w:sz w:val="18"/>
          <w:szCs w:val="18"/>
        </w:rPr>
        <w:t xml:space="preserve">11) dans le désert, là où les chefs de tribus les ont trouvées et les ont données pour le Mishkan. </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Un Midrash dit que ces pierres précieuses sont tombées avec la manne, comme le dit la Guemara : que des perles et des pierres précieuses sont tombées avec la manne. L’</w:t>
      </w:r>
      <w:proofErr w:type="spellStart"/>
      <w:r w:rsidRPr="00B57DB1">
        <w:rPr>
          <w:rFonts w:asciiTheme="minorBidi" w:hAnsiTheme="minorBidi"/>
          <w:b/>
          <w:bCs/>
          <w:color w:val="000000"/>
          <w:sz w:val="18"/>
          <w:szCs w:val="18"/>
        </w:rPr>
        <w:t>Ichud</w:t>
      </w:r>
      <w:proofErr w:type="spellEnd"/>
      <w:r w:rsidRPr="00B57DB1">
        <w:rPr>
          <w:rFonts w:asciiTheme="minorBidi" w:hAnsiTheme="minorBidi"/>
          <w:b/>
          <w:bCs/>
          <w:color w:val="000000"/>
          <w:sz w:val="18"/>
          <w:szCs w:val="18"/>
        </w:rPr>
        <w:t xml:space="preserve"> </w:t>
      </w:r>
      <w:proofErr w:type="spellStart"/>
      <w:r w:rsidRPr="00B57DB1">
        <w:rPr>
          <w:rFonts w:asciiTheme="minorBidi" w:hAnsiTheme="minorBidi"/>
          <w:b/>
          <w:bCs/>
          <w:color w:val="000000"/>
          <w:sz w:val="18"/>
          <w:szCs w:val="18"/>
        </w:rPr>
        <w:t>B’Chidud</w:t>
      </w:r>
      <w:proofErr w:type="spellEnd"/>
      <w:r w:rsidRPr="00B57DB1">
        <w:rPr>
          <w:rFonts w:asciiTheme="minorBidi" w:hAnsiTheme="minorBidi"/>
          <w:b/>
          <w:bCs/>
          <w:color w:val="000000"/>
          <w:sz w:val="18"/>
          <w:szCs w:val="18"/>
        </w:rPr>
        <w:t xml:space="preserve"> </w:t>
      </w:r>
      <w:r w:rsidRPr="00B57DB1">
        <w:rPr>
          <w:rFonts w:asciiTheme="minorBidi" w:hAnsiTheme="minorBidi"/>
          <w:color w:val="000000"/>
          <w:sz w:val="18"/>
          <w:szCs w:val="18"/>
        </w:rPr>
        <w:t xml:space="preserve">cite un deuxième Midrash qui explique que ces pierres ont été expulsées par le Yam </w:t>
      </w:r>
      <w:proofErr w:type="spellStart"/>
      <w:r w:rsidRPr="00B57DB1">
        <w:rPr>
          <w:rFonts w:asciiTheme="minorBidi" w:hAnsiTheme="minorBidi"/>
          <w:color w:val="000000"/>
          <w:sz w:val="18"/>
          <w:szCs w:val="18"/>
        </w:rPr>
        <w:t>Souf</w:t>
      </w:r>
      <w:proofErr w:type="spellEnd"/>
      <w:r w:rsidRPr="00B57DB1">
        <w:rPr>
          <w:rFonts w:asciiTheme="minorBidi" w:hAnsiTheme="minorBidi"/>
          <w:color w:val="000000"/>
          <w:sz w:val="18"/>
          <w:szCs w:val="18"/>
        </w:rPr>
        <w:t xml:space="preserve"> après la noyade des Égyptiens et ont été ramassées par les chefs de tribus. </w:t>
      </w:r>
    </w:p>
    <w:p w:rsidR="00B57DB1" w:rsidRPr="00B57DB1" w:rsidRDefault="00B57DB1" w:rsidP="006A539B">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 xml:space="preserve">Basé sur l'utilisation commune du mot </w:t>
      </w:r>
      <w:r w:rsidRPr="00B57DB1">
        <w:rPr>
          <w:rFonts w:asciiTheme="minorBidi" w:hAnsiTheme="minorBidi"/>
          <w:color w:val="000000"/>
          <w:sz w:val="18"/>
          <w:szCs w:val="18"/>
          <w:rtl/>
        </w:rPr>
        <w:t>ויכלא</w:t>
      </w:r>
      <w:r w:rsidRPr="00B57DB1">
        <w:rPr>
          <w:rFonts w:asciiTheme="minorBidi" w:hAnsiTheme="minorBidi"/>
          <w:color w:val="000000"/>
          <w:sz w:val="18"/>
          <w:szCs w:val="18"/>
        </w:rPr>
        <w:t xml:space="preserve"> (restreint) dans les récits du déluge (Berechit </w:t>
      </w:r>
      <w:proofErr w:type="gramStart"/>
      <w:r w:rsidRPr="00B57DB1">
        <w:rPr>
          <w:rFonts w:asciiTheme="minorBidi" w:hAnsiTheme="minorBidi"/>
          <w:color w:val="000000"/>
          <w:sz w:val="18"/>
          <w:szCs w:val="18"/>
        </w:rPr>
        <w:t>8:</w:t>
      </w:r>
      <w:proofErr w:type="gramEnd"/>
      <w:r w:rsidRPr="00B57DB1">
        <w:rPr>
          <w:rFonts w:asciiTheme="minorBidi" w:hAnsiTheme="minorBidi"/>
          <w:color w:val="000000"/>
          <w:sz w:val="18"/>
          <w:szCs w:val="18"/>
        </w:rPr>
        <w:t xml:space="preserve"> 2) et la construction du Mishkan (Chemot </w:t>
      </w:r>
      <w:proofErr w:type="gramStart"/>
      <w:r w:rsidRPr="00B57DB1">
        <w:rPr>
          <w:rFonts w:asciiTheme="minorBidi" w:hAnsiTheme="minorBidi"/>
          <w:color w:val="000000"/>
          <w:sz w:val="18"/>
          <w:szCs w:val="18"/>
        </w:rPr>
        <w:t>36:</w:t>
      </w:r>
      <w:proofErr w:type="gramEnd"/>
      <w:r w:rsidRPr="00B57DB1">
        <w:rPr>
          <w:rFonts w:asciiTheme="minorBidi" w:hAnsiTheme="minorBidi"/>
          <w:color w:val="000000"/>
          <w:sz w:val="18"/>
          <w:szCs w:val="18"/>
        </w:rPr>
        <w:t xml:space="preserve"> 6) - ce sont les deux seuls endroits de la Torah où ce mot apparaît - le </w:t>
      </w:r>
      <w:proofErr w:type="spellStart"/>
      <w:r w:rsidRPr="00B57DB1">
        <w:rPr>
          <w:rFonts w:asciiTheme="minorBidi" w:hAnsiTheme="minorBidi"/>
          <w:b/>
          <w:bCs/>
          <w:color w:val="000000"/>
          <w:sz w:val="18"/>
          <w:szCs w:val="18"/>
        </w:rPr>
        <w:t>Maharam</w:t>
      </w:r>
      <w:proofErr w:type="spellEnd"/>
      <w:r w:rsidRPr="00B57DB1">
        <w:rPr>
          <w:rFonts w:asciiTheme="minorBidi" w:hAnsiTheme="minorBidi"/>
          <w:b/>
          <w:bCs/>
          <w:color w:val="000000"/>
          <w:sz w:val="18"/>
          <w:szCs w:val="18"/>
        </w:rPr>
        <w:t xml:space="preserve"> </w:t>
      </w:r>
      <w:proofErr w:type="spellStart"/>
      <w:r w:rsidRPr="00B57DB1">
        <w:rPr>
          <w:rFonts w:asciiTheme="minorBidi" w:hAnsiTheme="minorBidi"/>
          <w:b/>
          <w:bCs/>
          <w:color w:val="000000"/>
          <w:sz w:val="18"/>
          <w:szCs w:val="18"/>
        </w:rPr>
        <w:t>MiRottenbourg</w:t>
      </w:r>
      <w:proofErr w:type="spellEnd"/>
      <w:r w:rsidRPr="00B57DB1">
        <w:rPr>
          <w:rFonts w:asciiTheme="minorBidi" w:hAnsiTheme="minorBidi"/>
          <w:b/>
          <w:bCs/>
          <w:color w:val="000000"/>
          <w:sz w:val="18"/>
          <w:szCs w:val="18"/>
        </w:rPr>
        <w:t xml:space="preserve"> </w:t>
      </w:r>
      <w:r w:rsidRPr="00B57DB1">
        <w:rPr>
          <w:rFonts w:asciiTheme="minorBidi" w:hAnsiTheme="minorBidi"/>
          <w:color w:val="000000"/>
          <w:sz w:val="18"/>
          <w:szCs w:val="18"/>
        </w:rPr>
        <w:t>affirme que les pierres précieuses utilisées dans le Mishkan sont descendues avec les eaux du déluge à l'époque de Noah.</w:t>
      </w:r>
    </w:p>
    <w:p w:rsidR="00B57DB1" w:rsidRPr="00B57DB1" w:rsidRDefault="00B57DB1" w:rsidP="00B57DB1">
      <w:pPr>
        <w:autoSpaceDE w:val="0"/>
        <w:autoSpaceDN w:val="0"/>
        <w:adjustRightInd w:val="0"/>
        <w:jc w:val="center"/>
        <w:rPr>
          <w:rFonts w:asciiTheme="minorBidi" w:hAnsiTheme="minorBidi"/>
          <w:b/>
          <w:bCs/>
          <w:color w:val="000000"/>
          <w:sz w:val="18"/>
          <w:szCs w:val="18"/>
        </w:rPr>
      </w:pPr>
      <w:r w:rsidRPr="00B57DB1">
        <w:rPr>
          <w:rFonts w:asciiTheme="minorBidi" w:hAnsiTheme="minorBidi"/>
          <w:b/>
          <w:bCs/>
          <w:color w:val="000000"/>
          <w:sz w:val="18"/>
          <w:szCs w:val="18"/>
        </w:rPr>
        <w:t xml:space="preserve">QUESTION N°5 </w:t>
      </w:r>
    </w:p>
    <w:p w:rsidR="00B57DB1" w:rsidRPr="00B57DB1" w:rsidRDefault="00B57DB1" w:rsidP="00B57DB1">
      <w:pPr>
        <w:autoSpaceDE w:val="0"/>
        <w:autoSpaceDN w:val="0"/>
        <w:adjustRightInd w:val="0"/>
        <w:jc w:val="both"/>
        <w:rPr>
          <w:rFonts w:asciiTheme="minorBidi" w:hAnsiTheme="minorBidi"/>
          <w:i/>
          <w:iCs/>
          <w:color w:val="000000"/>
          <w:sz w:val="18"/>
          <w:szCs w:val="18"/>
        </w:rPr>
      </w:pPr>
      <w:r w:rsidRPr="00B57DB1">
        <w:rPr>
          <w:rFonts w:asciiTheme="minorBidi" w:hAnsiTheme="minorBidi"/>
          <w:i/>
          <w:iCs/>
          <w:color w:val="000000"/>
          <w:sz w:val="18"/>
          <w:szCs w:val="18"/>
        </w:rPr>
        <w:t>Moshe a informé le peuple juif (</w:t>
      </w:r>
      <w:proofErr w:type="gramStart"/>
      <w:r w:rsidRPr="00B57DB1">
        <w:rPr>
          <w:rFonts w:asciiTheme="minorBidi" w:hAnsiTheme="minorBidi"/>
          <w:i/>
          <w:iCs/>
          <w:color w:val="000000"/>
          <w:sz w:val="18"/>
          <w:szCs w:val="18"/>
        </w:rPr>
        <w:t>35:</w:t>
      </w:r>
      <w:proofErr w:type="gramEnd"/>
      <w:r w:rsidRPr="00B57DB1">
        <w:rPr>
          <w:rFonts w:asciiTheme="minorBidi" w:hAnsiTheme="minorBidi"/>
          <w:i/>
          <w:iCs/>
          <w:color w:val="000000"/>
          <w:sz w:val="18"/>
          <w:szCs w:val="18"/>
        </w:rPr>
        <w:t xml:space="preserve"> 30-35) que Hachem avait choisi </w:t>
      </w:r>
      <w:proofErr w:type="spellStart"/>
      <w:r w:rsidRPr="00B57DB1">
        <w:rPr>
          <w:rFonts w:asciiTheme="minorBidi" w:hAnsiTheme="minorBidi"/>
          <w:i/>
          <w:iCs/>
          <w:color w:val="000000"/>
          <w:sz w:val="18"/>
          <w:szCs w:val="18"/>
        </w:rPr>
        <w:t>Betsalel</w:t>
      </w:r>
      <w:proofErr w:type="spellEnd"/>
      <w:r w:rsidRPr="00B57DB1">
        <w:rPr>
          <w:rFonts w:asciiTheme="minorBidi" w:hAnsiTheme="minorBidi"/>
          <w:i/>
          <w:iCs/>
          <w:color w:val="000000"/>
          <w:sz w:val="18"/>
          <w:szCs w:val="18"/>
        </w:rPr>
        <w:t xml:space="preserve"> pour construire le Mishkan, et il a ajouté </w:t>
      </w:r>
      <w:proofErr w:type="gramStart"/>
      <w:r w:rsidRPr="00B57DB1">
        <w:rPr>
          <w:rFonts w:asciiTheme="minorBidi" w:hAnsiTheme="minorBidi"/>
          <w:i/>
          <w:iCs/>
          <w:color w:val="000000"/>
          <w:sz w:val="18"/>
          <w:szCs w:val="18"/>
        </w:rPr>
        <w:t>qu' Hachem</w:t>
      </w:r>
      <w:proofErr w:type="gramEnd"/>
      <w:r w:rsidRPr="00B57DB1">
        <w:rPr>
          <w:rFonts w:asciiTheme="minorBidi" w:hAnsiTheme="minorBidi"/>
          <w:i/>
          <w:iCs/>
          <w:color w:val="000000"/>
          <w:sz w:val="18"/>
          <w:szCs w:val="18"/>
        </w:rPr>
        <w:t xml:space="preserve"> avait également doté </w:t>
      </w:r>
      <w:proofErr w:type="spellStart"/>
      <w:r w:rsidRPr="00B57DB1">
        <w:rPr>
          <w:rFonts w:asciiTheme="minorBidi" w:hAnsiTheme="minorBidi"/>
          <w:i/>
          <w:iCs/>
          <w:color w:val="000000"/>
          <w:sz w:val="18"/>
          <w:szCs w:val="18"/>
        </w:rPr>
        <w:t>Betsalel</w:t>
      </w:r>
      <w:proofErr w:type="spellEnd"/>
      <w:r w:rsidRPr="00B57DB1">
        <w:rPr>
          <w:rFonts w:asciiTheme="minorBidi" w:hAnsiTheme="minorBidi"/>
          <w:i/>
          <w:iCs/>
          <w:color w:val="000000"/>
          <w:sz w:val="18"/>
          <w:szCs w:val="18"/>
        </w:rPr>
        <w:t xml:space="preserve"> de toutes les compétences nécessaires pour accomplir son travail, y compris sa capacité à enseigner. Une fois que </w:t>
      </w:r>
      <w:proofErr w:type="spellStart"/>
      <w:r w:rsidRPr="00B57DB1">
        <w:rPr>
          <w:rFonts w:asciiTheme="minorBidi" w:hAnsiTheme="minorBidi"/>
          <w:i/>
          <w:iCs/>
          <w:color w:val="000000"/>
          <w:sz w:val="18"/>
          <w:szCs w:val="18"/>
        </w:rPr>
        <w:t>Betsalel</w:t>
      </w:r>
      <w:proofErr w:type="spellEnd"/>
      <w:r w:rsidRPr="00B57DB1">
        <w:rPr>
          <w:rFonts w:asciiTheme="minorBidi" w:hAnsiTheme="minorBidi"/>
          <w:i/>
          <w:iCs/>
          <w:color w:val="000000"/>
          <w:sz w:val="18"/>
          <w:szCs w:val="18"/>
        </w:rPr>
        <w:t xml:space="preserve"> possédait les connaissances requises pour le poste, pourquoi était-il nécessaire de lui donner spécifiquement la capacité d'enseigner ? (Ibn Ezra, Ohr </w:t>
      </w:r>
      <w:proofErr w:type="spellStart"/>
      <w:r w:rsidRPr="00B57DB1">
        <w:rPr>
          <w:rFonts w:asciiTheme="minorBidi" w:hAnsiTheme="minorBidi"/>
          <w:i/>
          <w:iCs/>
          <w:color w:val="000000"/>
          <w:sz w:val="18"/>
          <w:szCs w:val="18"/>
        </w:rPr>
        <w:t>HaChaim</w:t>
      </w:r>
      <w:proofErr w:type="spellEnd"/>
      <w:r w:rsidRPr="00B57DB1">
        <w:rPr>
          <w:rFonts w:asciiTheme="minorBidi" w:hAnsiTheme="minorBidi"/>
          <w:i/>
          <w:iCs/>
          <w:color w:val="000000"/>
          <w:sz w:val="18"/>
          <w:szCs w:val="18"/>
        </w:rPr>
        <w:t xml:space="preserve"> HaKadosh, </w:t>
      </w:r>
      <w:proofErr w:type="spellStart"/>
      <w:r w:rsidRPr="00B57DB1">
        <w:rPr>
          <w:rFonts w:asciiTheme="minorBidi" w:hAnsiTheme="minorBidi"/>
          <w:i/>
          <w:iCs/>
          <w:color w:val="000000"/>
          <w:sz w:val="18"/>
          <w:szCs w:val="18"/>
        </w:rPr>
        <w:t>Ayelet</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Hashachar</w:t>
      </w:r>
      <w:proofErr w:type="spellEnd"/>
      <w:r w:rsidRPr="00B57DB1">
        <w:rPr>
          <w:rFonts w:asciiTheme="minorBidi" w:hAnsiTheme="minorBidi"/>
          <w:i/>
          <w:iCs/>
          <w:color w:val="000000"/>
          <w:sz w:val="18"/>
          <w:szCs w:val="18"/>
        </w:rPr>
        <w:t>)</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lastRenderedPageBreak/>
        <w:t xml:space="preserve">Le </w:t>
      </w:r>
      <w:r w:rsidRPr="00B57DB1">
        <w:rPr>
          <w:rFonts w:asciiTheme="minorBidi" w:hAnsiTheme="minorBidi"/>
          <w:b/>
          <w:bCs/>
          <w:color w:val="000000"/>
          <w:sz w:val="18"/>
          <w:szCs w:val="18"/>
        </w:rPr>
        <w:t xml:space="preserve">Ibn Ezra et le Ohr </w:t>
      </w:r>
      <w:proofErr w:type="spellStart"/>
      <w:r w:rsidRPr="00B57DB1">
        <w:rPr>
          <w:rFonts w:asciiTheme="minorBidi" w:hAnsiTheme="minorBidi"/>
          <w:b/>
          <w:bCs/>
          <w:color w:val="000000"/>
          <w:sz w:val="18"/>
          <w:szCs w:val="18"/>
        </w:rPr>
        <w:t>HaChaim</w:t>
      </w:r>
      <w:proofErr w:type="spellEnd"/>
      <w:r w:rsidRPr="00B57DB1">
        <w:rPr>
          <w:rFonts w:asciiTheme="minorBidi" w:hAnsiTheme="minorBidi"/>
          <w:b/>
          <w:bCs/>
          <w:color w:val="000000"/>
          <w:sz w:val="18"/>
          <w:szCs w:val="18"/>
        </w:rPr>
        <w:t xml:space="preserve"> HaKadosh</w:t>
      </w:r>
      <w:r w:rsidRPr="00B57DB1">
        <w:rPr>
          <w:rFonts w:asciiTheme="minorBidi" w:hAnsiTheme="minorBidi"/>
          <w:color w:val="000000"/>
          <w:sz w:val="18"/>
          <w:szCs w:val="18"/>
        </w:rPr>
        <w:t xml:space="preserve"> écrivent qu'il existe de nombreuses personnes qui possèdent une immense sagesse, mais elles ont du mal à enseigner leur savoir à d'autres. En conséquence, il était insuffisant de donner de la sagesse à </w:t>
      </w:r>
      <w:proofErr w:type="spellStart"/>
      <w:r w:rsidRPr="00B57DB1">
        <w:rPr>
          <w:rFonts w:asciiTheme="minorBidi" w:hAnsiTheme="minorBidi"/>
          <w:color w:val="000000"/>
          <w:sz w:val="18"/>
          <w:szCs w:val="18"/>
        </w:rPr>
        <w:t>Betsalel</w:t>
      </w:r>
      <w:proofErr w:type="spellEnd"/>
      <w:r w:rsidRPr="00B57DB1">
        <w:rPr>
          <w:rFonts w:asciiTheme="minorBidi" w:hAnsiTheme="minorBidi"/>
          <w:color w:val="000000"/>
          <w:sz w:val="18"/>
          <w:szCs w:val="18"/>
        </w:rPr>
        <w:t xml:space="preserve"> et il avait besoin du don supplémentaire de pouvoir la communiquer aux autres travailleurs. </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 xml:space="preserve">Cependant, </w:t>
      </w:r>
      <w:r w:rsidRPr="00B57DB1">
        <w:rPr>
          <w:rFonts w:asciiTheme="minorBidi" w:hAnsiTheme="minorBidi"/>
          <w:b/>
          <w:bCs/>
          <w:color w:val="000000"/>
          <w:sz w:val="18"/>
          <w:szCs w:val="18"/>
        </w:rPr>
        <w:t xml:space="preserve">Rav </w:t>
      </w:r>
      <w:proofErr w:type="spellStart"/>
      <w:r w:rsidRPr="00B57DB1">
        <w:rPr>
          <w:rFonts w:asciiTheme="minorBidi" w:hAnsiTheme="minorBidi"/>
          <w:b/>
          <w:bCs/>
          <w:color w:val="000000"/>
          <w:sz w:val="18"/>
          <w:szCs w:val="18"/>
        </w:rPr>
        <w:t>Aharon</w:t>
      </w:r>
      <w:proofErr w:type="spellEnd"/>
      <w:r w:rsidRPr="00B57DB1">
        <w:rPr>
          <w:rFonts w:asciiTheme="minorBidi" w:hAnsiTheme="minorBidi"/>
          <w:b/>
          <w:bCs/>
          <w:color w:val="000000"/>
          <w:sz w:val="18"/>
          <w:szCs w:val="18"/>
        </w:rPr>
        <w:t xml:space="preserve"> </w:t>
      </w:r>
      <w:proofErr w:type="spellStart"/>
      <w:r w:rsidRPr="00B57DB1">
        <w:rPr>
          <w:rFonts w:asciiTheme="minorBidi" w:hAnsiTheme="minorBidi"/>
          <w:b/>
          <w:bCs/>
          <w:color w:val="000000"/>
          <w:sz w:val="18"/>
          <w:szCs w:val="18"/>
        </w:rPr>
        <w:t>Leib</w:t>
      </w:r>
      <w:proofErr w:type="spellEnd"/>
      <w:r w:rsidRPr="00B57DB1">
        <w:rPr>
          <w:rFonts w:asciiTheme="minorBidi" w:hAnsiTheme="minorBidi"/>
          <w:b/>
          <w:bCs/>
          <w:color w:val="000000"/>
          <w:sz w:val="18"/>
          <w:szCs w:val="18"/>
        </w:rPr>
        <w:t xml:space="preserve"> Steinmann</w:t>
      </w:r>
      <w:r w:rsidRPr="00B57DB1">
        <w:rPr>
          <w:rFonts w:asciiTheme="minorBidi" w:hAnsiTheme="minorBidi"/>
          <w:color w:val="000000"/>
          <w:sz w:val="18"/>
          <w:szCs w:val="18"/>
        </w:rPr>
        <w:t xml:space="preserve"> note que </w:t>
      </w:r>
      <w:r w:rsidRPr="00B57DB1">
        <w:rPr>
          <w:rFonts w:asciiTheme="minorBidi" w:hAnsiTheme="minorBidi"/>
          <w:b/>
          <w:bCs/>
          <w:color w:val="000000"/>
          <w:sz w:val="18"/>
          <w:szCs w:val="18"/>
        </w:rPr>
        <w:t xml:space="preserve">Rav Chaïm </w:t>
      </w:r>
      <w:proofErr w:type="spellStart"/>
      <w:r w:rsidRPr="00B57DB1">
        <w:rPr>
          <w:rFonts w:asciiTheme="minorBidi" w:hAnsiTheme="minorBidi"/>
          <w:b/>
          <w:bCs/>
          <w:color w:val="000000"/>
          <w:sz w:val="18"/>
          <w:szCs w:val="18"/>
        </w:rPr>
        <w:t>Soloveitchik</w:t>
      </w:r>
      <w:proofErr w:type="spellEnd"/>
      <w:r w:rsidRPr="00B57DB1">
        <w:rPr>
          <w:rFonts w:asciiTheme="minorBidi" w:hAnsiTheme="minorBidi"/>
          <w:color w:val="000000"/>
          <w:sz w:val="18"/>
          <w:szCs w:val="18"/>
        </w:rPr>
        <w:t xml:space="preserve"> dit que si une personne a de la difficulté à expliquer un concept, cela indique qu’elle ne le comprend pas complètement et une idée similaire est évoquée par le </w:t>
      </w:r>
      <w:r w:rsidRPr="00B57DB1">
        <w:rPr>
          <w:rFonts w:asciiTheme="minorBidi" w:hAnsiTheme="minorBidi"/>
          <w:b/>
          <w:bCs/>
          <w:color w:val="000000"/>
          <w:sz w:val="18"/>
          <w:szCs w:val="18"/>
        </w:rPr>
        <w:t>Gaon de Vilna</w:t>
      </w:r>
      <w:r w:rsidRPr="00B57DB1">
        <w:rPr>
          <w:rFonts w:asciiTheme="minorBidi" w:hAnsiTheme="minorBidi"/>
          <w:color w:val="000000"/>
          <w:sz w:val="18"/>
          <w:szCs w:val="18"/>
        </w:rPr>
        <w:t xml:space="preserve"> (Michlei </w:t>
      </w:r>
      <w:proofErr w:type="gramStart"/>
      <w:r w:rsidRPr="00B57DB1">
        <w:rPr>
          <w:rFonts w:asciiTheme="minorBidi" w:hAnsiTheme="minorBidi"/>
          <w:color w:val="000000"/>
          <w:sz w:val="18"/>
          <w:szCs w:val="18"/>
        </w:rPr>
        <w:t>22:</w:t>
      </w:r>
      <w:proofErr w:type="gramEnd"/>
      <w:r w:rsidRPr="00B57DB1">
        <w:rPr>
          <w:rFonts w:asciiTheme="minorBidi" w:hAnsiTheme="minorBidi"/>
          <w:color w:val="000000"/>
          <w:sz w:val="18"/>
          <w:szCs w:val="18"/>
        </w:rPr>
        <w:t xml:space="preserve">18). Cela semble indiquer qu'il est impossible de bien comprendre un sujet sans être en mesure de l'expliquer et de l'enseigner aux autres, en contradiction apparente avec l'opinion de Ibn Ezra et du Ohr </w:t>
      </w:r>
      <w:proofErr w:type="spellStart"/>
      <w:r w:rsidRPr="00B57DB1">
        <w:rPr>
          <w:rFonts w:asciiTheme="minorBidi" w:hAnsiTheme="minorBidi"/>
          <w:color w:val="000000"/>
          <w:sz w:val="18"/>
          <w:szCs w:val="18"/>
        </w:rPr>
        <w:t>HaChaim</w:t>
      </w:r>
      <w:proofErr w:type="spellEnd"/>
      <w:r w:rsidRPr="00B57DB1">
        <w:rPr>
          <w:rFonts w:asciiTheme="minorBidi" w:hAnsiTheme="minorBidi"/>
          <w:color w:val="000000"/>
          <w:sz w:val="18"/>
          <w:szCs w:val="18"/>
        </w:rPr>
        <w:t xml:space="preserve"> HaKadosh.</w:t>
      </w:r>
    </w:p>
    <w:p w:rsidR="00B57DB1" w:rsidRPr="00B57DB1" w:rsidRDefault="00B57DB1" w:rsidP="00B57DB1">
      <w:pPr>
        <w:autoSpaceDE w:val="0"/>
        <w:autoSpaceDN w:val="0"/>
        <w:adjustRightInd w:val="0"/>
        <w:jc w:val="center"/>
        <w:rPr>
          <w:rFonts w:asciiTheme="minorBidi" w:hAnsiTheme="minorBidi"/>
          <w:b/>
          <w:bCs/>
          <w:color w:val="000000"/>
          <w:sz w:val="18"/>
          <w:szCs w:val="18"/>
        </w:rPr>
      </w:pPr>
      <w:r w:rsidRPr="00B57DB1">
        <w:rPr>
          <w:rFonts w:asciiTheme="minorBidi" w:hAnsiTheme="minorBidi"/>
          <w:b/>
          <w:bCs/>
          <w:color w:val="000000"/>
          <w:sz w:val="18"/>
          <w:szCs w:val="18"/>
        </w:rPr>
        <w:t>QUESTION N°6</w:t>
      </w:r>
    </w:p>
    <w:p w:rsidR="00B57DB1" w:rsidRPr="00B57DB1" w:rsidRDefault="00B57DB1" w:rsidP="00B57DB1">
      <w:pPr>
        <w:autoSpaceDE w:val="0"/>
        <w:autoSpaceDN w:val="0"/>
        <w:adjustRightInd w:val="0"/>
        <w:jc w:val="both"/>
        <w:rPr>
          <w:rFonts w:asciiTheme="minorBidi" w:hAnsiTheme="minorBidi"/>
          <w:i/>
          <w:iCs/>
          <w:color w:val="000000"/>
          <w:sz w:val="18"/>
          <w:szCs w:val="18"/>
        </w:rPr>
      </w:pPr>
      <w:r w:rsidRPr="00B57DB1">
        <w:rPr>
          <w:rFonts w:asciiTheme="minorBidi" w:hAnsiTheme="minorBidi"/>
          <w:i/>
          <w:iCs/>
          <w:color w:val="000000"/>
          <w:sz w:val="18"/>
          <w:szCs w:val="18"/>
        </w:rPr>
        <w:t xml:space="preserve">Pourquoi Hachem a-t-il choisi </w:t>
      </w:r>
      <w:proofErr w:type="spellStart"/>
      <w:r w:rsidRPr="00B57DB1">
        <w:rPr>
          <w:rFonts w:asciiTheme="minorBidi" w:hAnsiTheme="minorBidi"/>
          <w:i/>
          <w:iCs/>
          <w:color w:val="000000"/>
          <w:sz w:val="18"/>
          <w:szCs w:val="18"/>
        </w:rPr>
        <w:t>Aholiav</w:t>
      </w:r>
      <w:proofErr w:type="spellEnd"/>
      <w:r w:rsidRPr="00B57DB1">
        <w:rPr>
          <w:rFonts w:asciiTheme="minorBidi" w:hAnsiTheme="minorBidi"/>
          <w:i/>
          <w:iCs/>
          <w:color w:val="000000"/>
          <w:sz w:val="18"/>
          <w:szCs w:val="18"/>
        </w:rPr>
        <w:t xml:space="preserve"> (</w:t>
      </w:r>
      <w:proofErr w:type="gramStart"/>
      <w:r w:rsidRPr="00B57DB1">
        <w:rPr>
          <w:rFonts w:asciiTheme="minorBidi" w:hAnsiTheme="minorBidi"/>
          <w:i/>
          <w:iCs/>
          <w:color w:val="000000"/>
          <w:sz w:val="18"/>
          <w:szCs w:val="18"/>
        </w:rPr>
        <w:t>35:34)pour</w:t>
      </w:r>
      <w:proofErr w:type="gramEnd"/>
      <w:r w:rsidRPr="00B57DB1">
        <w:rPr>
          <w:rFonts w:asciiTheme="minorBidi" w:hAnsiTheme="minorBidi"/>
          <w:i/>
          <w:iCs/>
          <w:color w:val="000000"/>
          <w:sz w:val="18"/>
          <w:szCs w:val="18"/>
        </w:rPr>
        <w:t xml:space="preserve"> construire le Mishkan avec </w:t>
      </w:r>
      <w:proofErr w:type="spellStart"/>
      <w:r w:rsidRPr="00B57DB1">
        <w:rPr>
          <w:rFonts w:asciiTheme="minorBidi" w:hAnsiTheme="minorBidi"/>
          <w:i/>
          <w:iCs/>
          <w:color w:val="000000"/>
          <w:sz w:val="18"/>
          <w:szCs w:val="18"/>
        </w:rPr>
        <w:t>Betsalel</w:t>
      </w:r>
      <w:proofErr w:type="spellEnd"/>
      <w:r w:rsidRPr="00B57DB1">
        <w:rPr>
          <w:rFonts w:asciiTheme="minorBidi" w:hAnsiTheme="minorBidi"/>
          <w:i/>
          <w:iCs/>
          <w:color w:val="000000"/>
          <w:sz w:val="18"/>
          <w:szCs w:val="18"/>
        </w:rPr>
        <w:t xml:space="preserve"> ?</w:t>
      </w:r>
    </w:p>
    <w:p w:rsidR="00B57DB1" w:rsidRPr="00B57DB1" w:rsidRDefault="00B57DB1" w:rsidP="00B57DB1">
      <w:pPr>
        <w:autoSpaceDE w:val="0"/>
        <w:autoSpaceDN w:val="0"/>
        <w:adjustRightInd w:val="0"/>
        <w:jc w:val="both"/>
        <w:rPr>
          <w:rFonts w:asciiTheme="minorBidi" w:hAnsiTheme="minorBidi"/>
          <w:i/>
          <w:iCs/>
          <w:color w:val="000000"/>
          <w:sz w:val="18"/>
          <w:szCs w:val="18"/>
        </w:rPr>
      </w:pPr>
      <w:r w:rsidRPr="00B57DB1">
        <w:rPr>
          <w:rFonts w:asciiTheme="minorBidi" w:hAnsiTheme="minorBidi"/>
          <w:i/>
          <w:iCs/>
          <w:color w:val="000000"/>
          <w:sz w:val="18"/>
          <w:szCs w:val="18"/>
        </w:rPr>
        <w:t xml:space="preserve">(Chemot Rabbah </w:t>
      </w:r>
      <w:proofErr w:type="gramStart"/>
      <w:r w:rsidRPr="00B57DB1">
        <w:rPr>
          <w:rFonts w:asciiTheme="minorBidi" w:hAnsiTheme="minorBidi"/>
          <w:i/>
          <w:iCs/>
          <w:color w:val="000000"/>
          <w:sz w:val="18"/>
          <w:szCs w:val="18"/>
        </w:rPr>
        <w:t>40:</w:t>
      </w:r>
      <w:proofErr w:type="gramEnd"/>
      <w:r w:rsidRPr="00B57DB1">
        <w:rPr>
          <w:rFonts w:asciiTheme="minorBidi" w:hAnsiTheme="minorBidi"/>
          <w:i/>
          <w:iCs/>
          <w:color w:val="000000"/>
          <w:sz w:val="18"/>
          <w:szCs w:val="18"/>
        </w:rPr>
        <w:t xml:space="preserve"> 4)</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 xml:space="preserve">Le </w:t>
      </w:r>
      <w:r w:rsidRPr="00B57DB1">
        <w:rPr>
          <w:rFonts w:asciiTheme="minorBidi" w:hAnsiTheme="minorBidi"/>
          <w:b/>
          <w:bCs/>
          <w:color w:val="000000"/>
          <w:sz w:val="18"/>
          <w:szCs w:val="18"/>
        </w:rPr>
        <w:t xml:space="preserve">Midrash </w:t>
      </w:r>
      <w:r w:rsidRPr="00B57DB1">
        <w:rPr>
          <w:rFonts w:asciiTheme="minorBidi" w:hAnsiTheme="minorBidi"/>
          <w:color w:val="000000"/>
          <w:sz w:val="18"/>
          <w:szCs w:val="18"/>
        </w:rPr>
        <w:t xml:space="preserve">enseigne que </w:t>
      </w:r>
      <w:proofErr w:type="spellStart"/>
      <w:r w:rsidRPr="00B57DB1">
        <w:rPr>
          <w:rFonts w:asciiTheme="minorBidi" w:hAnsiTheme="minorBidi"/>
          <w:color w:val="000000"/>
          <w:sz w:val="18"/>
          <w:szCs w:val="18"/>
        </w:rPr>
        <w:t>Betsalel</w:t>
      </w:r>
      <w:proofErr w:type="spellEnd"/>
      <w:r w:rsidRPr="00B57DB1">
        <w:rPr>
          <w:rFonts w:asciiTheme="minorBidi" w:hAnsiTheme="minorBidi"/>
          <w:color w:val="000000"/>
          <w:sz w:val="18"/>
          <w:szCs w:val="18"/>
        </w:rPr>
        <w:t xml:space="preserve"> venait de la tribu la plus respectée, Yehouda, d'où sont descendus les Rois.</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 xml:space="preserve"> </w:t>
      </w:r>
      <w:proofErr w:type="spellStart"/>
      <w:r w:rsidRPr="00B57DB1">
        <w:rPr>
          <w:rFonts w:asciiTheme="minorBidi" w:hAnsiTheme="minorBidi"/>
          <w:color w:val="000000"/>
          <w:sz w:val="18"/>
          <w:szCs w:val="18"/>
        </w:rPr>
        <w:t>Aholiav</w:t>
      </w:r>
      <w:proofErr w:type="spellEnd"/>
      <w:r w:rsidRPr="00B57DB1">
        <w:rPr>
          <w:rFonts w:asciiTheme="minorBidi" w:hAnsiTheme="minorBidi"/>
          <w:color w:val="000000"/>
          <w:sz w:val="18"/>
          <w:szCs w:val="18"/>
        </w:rPr>
        <w:t xml:space="preserve"> appartenait à la tribu de Dan, considérée comme la moins haute des tribus. Hachem l’a spécifiquement choisi pour servir de partenaire de </w:t>
      </w:r>
      <w:proofErr w:type="spellStart"/>
      <w:r w:rsidRPr="00B57DB1">
        <w:rPr>
          <w:rFonts w:asciiTheme="minorBidi" w:hAnsiTheme="minorBidi"/>
          <w:color w:val="000000"/>
          <w:sz w:val="18"/>
          <w:szCs w:val="18"/>
        </w:rPr>
        <w:t>Betsalel</w:t>
      </w:r>
      <w:proofErr w:type="spellEnd"/>
      <w:r w:rsidRPr="00B57DB1">
        <w:rPr>
          <w:rFonts w:asciiTheme="minorBidi" w:hAnsiTheme="minorBidi"/>
          <w:color w:val="000000"/>
          <w:sz w:val="18"/>
          <w:szCs w:val="18"/>
        </w:rPr>
        <w:t xml:space="preserve"> afin d’enseigner qu’il s’agisse d’une ascendance distinguée ou d’une lignée moindre, tous sont égaux aux yeux de Hachem si chacun maximalise son potentiel individuel pour Le servir au mieux de ses capacités.</w:t>
      </w:r>
    </w:p>
    <w:p w:rsidR="00B57DB1" w:rsidRPr="00B57DB1" w:rsidRDefault="00B57DB1" w:rsidP="00B57DB1">
      <w:pPr>
        <w:autoSpaceDE w:val="0"/>
        <w:autoSpaceDN w:val="0"/>
        <w:adjustRightInd w:val="0"/>
        <w:jc w:val="center"/>
        <w:rPr>
          <w:rFonts w:asciiTheme="minorBidi" w:hAnsiTheme="minorBidi"/>
          <w:b/>
          <w:bCs/>
          <w:color w:val="000000"/>
          <w:sz w:val="18"/>
          <w:szCs w:val="18"/>
        </w:rPr>
      </w:pPr>
      <w:r w:rsidRPr="00B57DB1">
        <w:rPr>
          <w:rFonts w:asciiTheme="minorBidi" w:hAnsiTheme="minorBidi"/>
          <w:b/>
          <w:bCs/>
          <w:color w:val="000000"/>
          <w:sz w:val="18"/>
          <w:szCs w:val="18"/>
        </w:rPr>
        <w:t>QUESTION N°7</w:t>
      </w:r>
    </w:p>
    <w:p w:rsidR="00B57DB1" w:rsidRPr="00B57DB1" w:rsidRDefault="00B57DB1" w:rsidP="00B57DB1">
      <w:pPr>
        <w:autoSpaceDE w:val="0"/>
        <w:autoSpaceDN w:val="0"/>
        <w:adjustRightInd w:val="0"/>
        <w:jc w:val="both"/>
        <w:rPr>
          <w:rFonts w:asciiTheme="minorBidi" w:hAnsiTheme="minorBidi"/>
          <w:i/>
          <w:iCs/>
          <w:color w:val="000000"/>
          <w:sz w:val="18"/>
          <w:szCs w:val="18"/>
        </w:rPr>
      </w:pPr>
      <w:r w:rsidRPr="00B57DB1">
        <w:rPr>
          <w:rFonts w:asciiTheme="minorBidi" w:hAnsiTheme="minorBidi"/>
          <w:color w:val="000000"/>
          <w:sz w:val="18"/>
          <w:szCs w:val="18"/>
        </w:rPr>
        <w:t xml:space="preserve"> </w:t>
      </w:r>
      <w:r w:rsidRPr="00B57DB1">
        <w:rPr>
          <w:rFonts w:asciiTheme="minorBidi" w:hAnsiTheme="minorBidi"/>
          <w:i/>
          <w:iCs/>
          <w:color w:val="000000"/>
          <w:sz w:val="18"/>
          <w:szCs w:val="18"/>
        </w:rPr>
        <w:t xml:space="preserve">Combien de tabernacles ont été construits dans la Paracha </w:t>
      </w:r>
      <w:proofErr w:type="spellStart"/>
      <w:r w:rsidRPr="00B57DB1">
        <w:rPr>
          <w:rFonts w:asciiTheme="minorBidi" w:hAnsiTheme="minorBidi"/>
          <w:i/>
          <w:iCs/>
          <w:color w:val="000000"/>
          <w:sz w:val="18"/>
          <w:szCs w:val="18"/>
        </w:rPr>
        <w:t>Vayakel</w:t>
      </w:r>
      <w:proofErr w:type="spellEnd"/>
      <w:r w:rsidRPr="00B57DB1">
        <w:rPr>
          <w:rFonts w:asciiTheme="minorBidi" w:hAnsiTheme="minorBidi"/>
          <w:i/>
          <w:iCs/>
          <w:color w:val="000000"/>
          <w:sz w:val="18"/>
          <w:szCs w:val="18"/>
        </w:rPr>
        <w:t xml:space="preserve"> ? (Chemot Rabbah </w:t>
      </w:r>
      <w:proofErr w:type="gramStart"/>
      <w:r w:rsidRPr="00B57DB1">
        <w:rPr>
          <w:rFonts w:asciiTheme="minorBidi" w:hAnsiTheme="minorBidi"/>
          <w:i/>
          <w:iCs/>
          <w:color w:val="000000"/>
          <w:sz w:val="18"/>
          <w:szCs w:val="18"/>
        </w:rPr>
        <w:t>51:</w:t>
      </w:r>
      <w:proofErr w:type="gramEnd"/>
      <w:r w:rsidRPr="00B57DB1">
        <w:rPr>
          <w:rFonts w:asciiTheme="minorBidi" w:hAnsiTheme="minorBidi"/>
          <w:i/>
          <w:iCs/>
          <w:color w:val="000000"/>
          <w:sz w:val="18"/>
          <w:szCs w:val="18"/>
        </w:rPr>
        <w:t xml:space="preserve"> 2 avec les commentaires de </w:t>
      </w:r>
      <w:proofErr w:type="spellStart"/>
      <w:r w:rsidRPr="00B57DB1">
        <w:rPr>
          <w:rFonts w:asciiTheme="minorBidi" w:hAnsiTheme="minorBidi"/>
          <w:i/>
          <w:iCs/>
          <w:color w:val="000000"/>
          <w:sz w:val="18"/>
          <w:szCs w:val="18"/>
        </w:rPr>
        <w:t>Maharzu</w:t>
      </w:r>
      <w:proofErr w:type="spellEnd"/>
      <w:r w:rsidRPr="00B57DB1">
        <w:rPr>
          <w:rFonts w:asciiTheme="minorBidi" w:hAnsiTheme="minorBidi"/>
          <w:i/>
          <w:iCs/>
          <w:color w:val="000000"/>
          <w:sz w:val="18"/>
          <w:szCs w:val="18"/>
        </w:rPr>
        <w:t xml:space="preserve"> et </w:t>
      </w:r>
      <w:proofErr w:type="spellStart"/>
      <w:r w:rsidRPr="00B57DB1">
        <w:rPr>
          <w:rFonts w:asciiTheme="minorBidi" w:hAnsiTheme="minorBidi"/>
          <w:i/>
          <w:iCs/>
          <w:color w:val="000000"/>
          <w:sz w:val="18"/>
          <w:szCs w:val="18"/>
        </w:rPr>
        <w:t>Radal</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Torat</w:t>
      </w:r>
      <w:proofErr w:type="spellEnd"/>
      <w:r w:rsidRPr="00B57DB1">
        <w:rPr>
          <w:rFonts w:asciiTheme="minorBidi" w:hAnsiTheme="minorBidi"/>
          <w:i/>
          <w:iCs/>
          <w:color w:val="000000"/>
          <w:sz w:val="18"/>
          <w:szCs w:val="18"/>
        </w:rPr>
        <w:t xml:space="preserve"> Moshe, </w:t>
      </w:r>
      <w:proofErr w:type="spellStart"/>
      <w:r w:rsidRPr="00B57DB1">
        <w:rPr>
          <w:rFonts w:asciiTheme="minorBidi" w:hAnsiTheme="minorBidi"/>
          <w:i/>
          <w:iCs/>
          <w:color w:val="000000"/>
          <w:sz w:val="18"/>
          <w:szCs w:val="18"/>
        </w:rPr>
        <w:t>Ichud</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B’Chidud</w:t>
      </w:r>
      <w:proofErr w:type="spellEnd"/>
      <w:r w:rsidRPr="00B57DB1">
        <w:rPr>
          <w:rFonts w:asciiTheme="minorBidi" w:hAnsiTheme="minorBidi"/>
          <w:i/>
          <w:iCs/>
          <w:color w:val="000000"/>
          <w:sz w:val="18"/>
          <w:szCs w:val="18"/>
        </w:rPr>
        <w:t xml:space="preserve"> 5777)</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La Torah rapporte (</w:t>
      </w:r>
      <w:proofErr w:type="gramStart"/>
      <w:r w:rsidRPr="00B57DB1">
        <w:rPr>
          <w:rFonts w:asciiTheme="minorBidi" w:hAnsiTheme="minorBidi"/>
          <w:color w:val="000000"/>
          <w:sz w:val="18"/>
          <w:szCs w:val="18"/>
        </w:rPr>
        <w:t>36:</w:t>
      </w:r>
      <w:proofErr w:type="gramEnd"/>
      <w:r w:rsidRPr="00B57DB1">
        <w:rPr>
          <w:rFonts w:asciiTheme="minorBidi" w:hAnsiTheme="minorBidi"/>
          <w:color w:val="000000"/>
          <w:sz w:val="18"/>
          <w:szCs w:val="18"/>
        </w:rPr>
        <w:t xml:space="preserve"> 7) que les contributions pour le Mishkan étaient suffisantes et qu'il y avait même des restes. Le Midrash dit que, quand Moshé a vu les fournitures supplémentaires, il a demandé à Hachem ce qu'il devrait en faire, et Hachem lui a dit de les utiliser pour faire </w:t>
      </w:r>
      <w:proofErr w:type="gramStart"/>
      <w:r w:rsidRPr="00B57DB1">
        <w:rPr>
          <w:rFonts w:asciiTheme="minorBidi" w:hAnsiTheme="minorBidi"/>
          <w:color w:val="000000"/>
          <w:sz w:val="18"/>
          <w:szCs w:val="18"/>
        </w:rPr>
        <w:t xml:space="preserve">un  </w:t>
      </w:r>
      <w:r w:rsidRPr="00B57DB1">
        <w:rPr>
          <w:rFonts w:asciiTheme="minorBidi" w:hAnsiTheme="minorBidi"/>
          <w:color w:val="000000"/>
          <w:sz w:val="18"/>
          <w:szCs w:val="18"/>
          <w:rtl/>
        </w:rPr>
        <w:t>משכן</w:t>
      </w:r>
      <w:proofErr w:type="gramEnd"/>
      <w:r w:rsidRPr="00B57DB1">
        <w:rPr>
          <w:rFonts w:asciiTheme="minorBidi" w:hAnsiTheme="minorBidi"/>
          <w:color w:val="000000"/>
          <w:sz w:val="18"/>
          <w:szCs w:val="18"/>
          <w:rtl/>
        </w:rPr>
        <w:t xml:space="preserve"> לעדות</w:t>
      </w:r>
      <w:r w:rsidRPr="00B57DB1">
        <w:rPr>
          <w:rFonts w:asciiTheme="minorBidi" w:hAnsiTheme="minorBidi"/>
          <w:color w:val="000000"/>
          <w:sz w:val="18"/>
          <w:szCs w:val="18"/>
        </w:rPr>
        <w:t xml:space="preserve"> (Tabernacle du témoignage).</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 xml:space="preserve"> Lorsque Moshé a fait une comptabilité au peuple juif pour les matériaux donnés, la Torah fait allusion aux deux Tabernacles quand il est dit :    </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 xml:space="preserve">                  </w:t>
      </w:r>
      <w:r w:rsidRPr="00B57DB1">
        <w:rPr>
          <w:rFonts w:asciiTheme="minorBidi" w:hAnsiTheme="minorBidi"/>
          <w:color w:val="000000"/>
          <w:sz w:val="18"/>
          <w:szCs w:val="18"/>
          <w:rtl/>
        </w:rPr>
        <w:t>אלה פקודי המשכן משכן העדות</w:t>
      </w:r>
      <w:r w:rsidRPr="00B57DB1">
        <w:rPr>
          <w:rFonts w:asciiTheme="minorBidi" w:hAnsiTheme="minorBidi"/>
          <w:color w:val="000000"/>
          <w:sz w:val="18"/>
          <w:szCs w:val="18"/>
        </w:rPr>
        <w:t xml:space="preserve">« ceux sont les restes du </w:t>
      </w:r>
      <w:proofErr w:type="spellStart"/>
      <w:r w:rsidRPr="00B57DB1">
        <w:rPr>
          <w:rFonts w:asciiTheme="minorBidi" w:hAnsiTheme="minorBidi"/>
          <w:color w:val="000000"/>
          <w:sz w:val="18"/>
          <w:szCs w:val="18"/>
        </w:rPr>
        <w:t>Michkan</w:t>
      </w:r>
      <w:proofErr w:type="spellEnd"/>
      <w:r w:rsidRPr="00B57DB1">
        <w:rPr>
          <w:rFonts w:asciiTheme="minorBidi" w:hAnsiTheme="minorBidi"/>
          <w:color w:val="000000"/>
          <w:sz w:val="18"/>
          <w:szCs w:val="18"/>
        </w:rPr>
        <w:t xml:space="preserve">, le </w:t>
      </w:r>
      <w:proofErr w:type="spellStart"/>
      <w:r w:rsidRPr="00B57DB1">
        <w:rPr>
          <w:rFonts w:asciiTheme="minorBidi" w:hAnsiTheme="minorBidi"/>
          <w:color w:val="000000"/>
          <w:sz w:val="18"/>
          <w:szCs w:val="18"/>
        </w:rPr>
        <w:t>Michkan</w:t>
      </w:r>
      <w:proofErr w:type="spellEnd"/>
      <w:r w:rsidRPr="00B57DB1">
        <w:rPr>
          <w:rFonts w:asciiTheme="minorBidi" w:hAnsiTheme="minorBidi"/>
          <w:color w:val="000000"/>
          <w:sz w:val="18"/>
          <w:szCs w:val="18"/>
        </w:rPr>
        <w:t xml:space="preserve"> de Témoignage »</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 xml:space="preserve">Le </w:t>
      </w:r>
      <w:proofErr w:type="spellStart"/>
      <w:r w:rsidRPr="00B57DB1">
        <w:rPr>
          <w:rFonts w:asciiTheme="minorBidi" w:hAnsiTheme="minorBidi"/>
          <w:b/>
          <w:bCs/>
          <w:color w:val="000000"/>
          <w:sz w:val="18"/>
          <w:szCs w:val="18"/>
        </w:rPr>
        <w:t>Maharzu</w:t>
      </w:r>
      <w:proofErr w:type="spellEnd"/>
      <w:r w:rsidRPr="00B57DB1">
        <w:rPr>
          <w:rFonts w:asciiTheme="minorBidi" w:hAnsiTheme="minorBidi"/>
          <w:b/>
          <w:bCs/>
          <w:color w:val="000000"/>
          <w:sz w:val="18"/>
          <w:szCs w:val="18"/>
        </w:rPr>
        <w:t xml:space="preserve"> </w:t>
      </w:r>
      <w:r w:rsidRPr="00B57DB1">
        <w:rPr>
          <w:rFonts w:asciiTheme="minorBidi" w:hAnsiTheme="minorBidi"/>
          <w:color w:val="000000"/>
          <w:sz w:val="18"/>
          <w:szCs w:val="18"/>
        </w:rPr>
        <w:t xml:space="preserve">soutient que le deuxième tabernacle avait la même taille que le premier et avait été placé à l'extérieur du camp juif, où le </w:t>
      </w:r>
      <w:proofErr w:type="spellStart"/>
      <w:r w:rsidRPr="00B57DB1">
        <w:rPr>
          <w:rFonts w:asciiTheme="minorBidi" w:hAnsiTheme="minorBidi"/>
          <w:b/>
          <w:bCs/>
          <w:color w:val="000000"/>
          <w:sz w:val="18"/>
          <w:szCs w:val="18"/>
        </w:rPr>
        <w:t>Radal</w:t>
      </w:r>
      <w:proofErr w:type="spellEnd"/>
      <w:r w:rsidRPr="00B57DB1">
        <w:rPr>
          <w:rFonts w:asciiTheme="minorBidi" w:hAnsiTheme="minorBidi"/>
          <w:color w:val="000000"/>
          <w:sz w:val="18"/>
          <w:szCs w:val="18"/>
        </w:rPr>
        <w:t xml:space="preserve"> a indiqué qu'il stockait les ustensiles en double afin qu'ils soient immédiatement disponibles au cas où l'un des ustensiles d'origine deviendrait impur. </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 xml:space="preserve">Le </w:t>
      </w:r>
      <w:r w:rsidRPr="00B57DB1">
        <w:rPr>
          <w:rFonts w:asciiTheme="minorBidi" w:hAnsiTheme="minorBidi"/>
          <w:b/>
          <w:bCs/>
          <w:color w:val="000000"/>
          <w:sz w:val="18"/>
          <w:szCs w:val="18"/>
        </w:rPr>
        <w:t>Hatam Sofer</w:t>
      </w:r>
      <w:r w:rsidRPr="00B57DB1">
        <w:rPr>
          <w:rFonts w:asciiTheme="minorBidi" w:hAnsiTheme="minorBidi"/>
          <w:color w:val="000000"/>
          <w:sz w:val="18"/>
          <w:szCs w:val="18"/>
        </w:rPr>
        <w:t xml:space="preserve"> écrit que, faute d’artisans juifs expérimentés à cette époque, </w:t>
      </w:r>
      <w:proofErr w:type="spellStart"/>
      <w:r w:rsidRPr="00B57DB1">
        <w:rPr>
          <w:rFonts w:asciiTheme="minorBidi" w:hAnsiTheme="minorBidi"/>
          <w:color w:val="000000"/>
          <w:sz w:val="18"/>
          <w:szCs w:val="18"/>
        </w:rPr>
        <w:t>Moché</w:t>
      </w:r>
      <w:proofErr w:type="spellEnd"/>
      <w:r w:rsidRPr="00B57DB1">
        <w:rPr>
          <w:rFonts w:asciiTheme="minorBidi" w:hAnsiTheme="minorBidi"/>
          <w:color w:val="000000"/>
          <w:sz w:val="18"/>
          <w:szCs w:val="18"/>
        </w:rPr>
        <w:t xml:space="preserve"> a demandé à ces artisans de créer d’abord un prototype miniature de l’objet qu’ils étaient chargés de créer. Après cela, </w:t>
      </w:r>
      <w:proofErr w:type="spellStart"/>
      <w:r w:rsidRPr="00B57DB1">
        <w:rPr>
          <w:rFonts w:asciiTheme="minorBidi" w:hAnsiTheme="minorBidi"/>
          <w:color w:val="000000"/>
          <w:sz w:val="18"/>
          <w:szCs w:val="18"/>
        </w:rPr>
        <w:t>Moché</w:t>
      </w:r>
      <w:proofErr w:type="spellEnd"/>
      <w:r w:rsidRPr="00B57DB1">
        <w:rPr>
          <w:rFonts w:asciiTheme="minorBidi" w:hAnsiTheme="minorBidi"/>
          <w:color w:val="000000"/>
          <w:sz w:val="18"/>
          <w:szCs w:val="18"/>
        </w:rPr>
        <w:t xml:space="preserve"> a examiné leur travail et, quand il l'a approuvé, il leur a fourni les matériaux nécessaires à la construction d'une version grandeur nature. Dans ce cas, un Mishkan plus petit a également été construit dans la Paracha </w:t>
      </w:r>
      <w:proofErr w:type="spellStart"/>
      <w:r w:rsidRPr="00B57DB1">
        <w:rPr>
          <w:rFonts w:asciiTheme="minorBidi" w:hAnsiTheme="minorBidi"/>
          <w:color w:val="000000"/>
          <w:sz w:val="18"/>
          <w:szCs w:val="18"/>
        </w:rPr>
        <w:t>Vayakel</w:t>
      </w:r>
      <w:proofErr w:type="spellEnd"/>
      <w:r w:rsidRPr="00B57DB1">
        <w:rPr>
          <w:rFonts w:asciiTheme="minorBidi" w:hAnsiTheme="minorBidi"/>
          <w:color w:val="000000"/>
          <w:sz w:val="18"/>
          <w:szCs w:val="18"/>
        </w:rPr>
        <w:t>.</w:t>
      </w:r>
    </w:p>
    <w:p w:rsidR="00B57DB1" w:rsidRPr="00B57DB1" w:rsidRDefault="00B57DB1" w:rsidP="00B57DB1">
      <w:pPr>
        <w:autoSpaceDE w:val="0"/>
        <w:autoSpaceDN w:val="0"/>
        <w:adjustRightInd w:val="0"/>
        <w:jc w:val="center"/>
        <w:rPr>
          <w:rFonts w:asciiTheme="minorBidi" w:hAnsiTheme="minorBidi"/>
          <w:b/>
          <w:bCs/>
          <w:color w:val="000000"/>
          <w:sz w:val="18"/>
          <w:szCs w:val="18"/>
        </w:rPr>
      </w:pPr>
      <w:r w:rsidRPr="00B57DB1">
        <w:rPr>
          <w:rFonts w:asciiTheme="minorBidi" w:hAnsiTheme="minorBidi"/>
          <w:b/>
          <w:bCs/>
          <w:color w:val="000000"/>
          <w:sz w:val="18"/>
          <w:szCs w:val="18"/>
        </w:rPr>
        <w:t>QUESTION N°8</w:t>
      </w:r>
    </w:p>
    <w:p w:rsidR="00B57DB1" w:rsidRPr="00B57DB1" w:rsidRDefault="00B57DB1" w:rsidP="00B57DB1">
      <w:pPr>
        <w:autoSpaceDE w:val="0"/>
        <w:autoSpaceDN w:val="0"/>
        <w:adjustRightInd w:val="0"/>
        <w:jc w:val="both"/>
        <w:rPr>
          <w:rFonts w:asciiTheme="minorBidi" w:hAnsiTheme="minorBidi"/>
          <w:i/>
          <w:iCs/>
          <w:color w:val="000000"/>
          <w:sz w:val="18"/>
          <w:szCs w:val="18"/>
        </w:rPr>
      </w:pPr>
      <w:r w:rsidRPr="00B57DB1">
        <w:rPr>
          <w:rFonts w:asciiTheme="minorBidi" w:hAnsiTheme="minorBidi"/>
          <w:i/>
          <w:iCs/>
          <w:color w:val="000000"/>
          <w:sz w:val="18"/>
          <w:szCs w:val="18"/>
        </w:rPr>
        <w:t xml:space="preserve">Le Mishkan étant considéré comme un microcosme de l'univers entier, sa construction et son assemblage devraient être similaires à la création du monde de la Paracha Berechit. Quels parallèles pouvez-vous trouver entre les </w:t>
      </w:r>
      <w:proofErr w:type="gramStart"/>
      <w:r w:rsidRPr="00B57DB1">
        <w:rPr>
          <w:rFonts w:asciiTheme="minorBidi" w:hAnsiTheme="minorBidi"/>
          <w:i/>
          <w:iCs/>
          <w:color w:val="000000"/>
          <w:sz w:val="18"/>
          <w:szCs w:val="18"/>
        </w:rPr>
        <w:t>deux?</w:t>
      </w:r>
      <w:proofErr w:type="gramEnd"/>
      <w:r w:rsidRPr="00B57DB1">
        <w:rPr>
          <w:rFonts w:asciiTheme="minorBidi" w:hAnsiTheme="minorBidi"/>
          <w:i/>
          <w:iCs/>
          <w:color w:val="000000"/>
          <w:sz w:val="18"/>
          <w:szCs w:val="18"/>
        </w:rPr>
        <w:t xml:space="preserve"> (Ohr </w:t>
      </w:r>
      <w:proofErr w:type="spellStart"/>
      <w:r w:rsidRPr="00B57DB1">
        <w:rPr>
          <w:rFonts w:asciiTheme="minorBidi" w:hAnsiTheme="minorBidi"/>
          <w:i/>
          <w:iCs/>
          <w:color w:val="000000"/>
          <w:sz w:val="18"/>
          <w:szCs w:val="18"/>
        </w:rPr>
        <w:t>Gedalyahu</w:t>
      </w:r>
      <w:proofErr w:type="spellEnd"/>
      <w:r w:rsidRPr="00B57DB1">
        <w:rPr>
          <w:rFonts w:asciiTheme="minorBidi" w:hAnsiTheme="minorBidi"/>
          <w:i/>
          <w:iCs/>
          <w:color w:val="000000"/>
          <w:sz w:val="18"/>
          <w:szCs w:val="18"/>
        </w:rPr>
        <w:t>)</w:t>
      </w:r>
    </w:p>
    <w:p w:rsidR="00B57DB1" w:rsidRP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b/>
          <w:bCs/>
          <w:color w:val="000000"/>
          <w:sz w:val="18"/>
          <w:szCs w:val="18"/>
        </w:rPr>
        <w:t xml:space="preserve">Rav </w:t>
      </w:r>
      <w:proofErr w:type="spellStart"/>
      <w:r w:rsidRPr="00B57DB1">
        <w:rPr>
          <w:rFonts w:asciiTheme="minorBidi" w:hAnsiTheme="minorBidi"/>
          <w:b/>
          <w:bCs/>
          <w:color w:val="000000"/>
          <w:sz w:val="18"/>
          <w:szCs w:val="18"/>
        </w:rPr>
        <w:t>Guedalia</w:t>
      </w:r>
      <w:proofErr w:type="spellEnd"/>
      <w:r w:rsidRPr="00B57DB1">
        <w:rPr>
          <w:rFonts w:asciiTheme="minorBidi" w:hAnsiTheme="minorBidi"/>
          <w:b/>
          <w:bCs/>
          <w:color w:val="000000"/>
          <w:sz w:val="18"/>
          <w:szCs w:val="18"/>
        </w:rPr>
        <w:t xml:space="preserve"> </w:t>
      </w:r>
      <w:proofErr w:type="spellStart"/>
      <w:r w:rsidRPr="00B57DB1">
        <w:rPr>
          <w:rFonts w:asciiTheme="minorBidi" w:hAnsiTheme="minorBidi"/>
          <w:b/>
          <w:bCs/>
          <w:color w:val="000000"/>
          <w:sz w:val="18"/>
          <w:szCs w:val="18"/>
        </w:rPr>
        <w:t>Schorr</w:t>
      </w:r>
      <w:proofErr w:type="spellEnd"/>
      <w:r w:rsidRPr="00B57DB1">
        <w:rPr>
          <w:rFonts w:asciiTheme="minorBidi" w:hAnsiTheme="minorBidi"/>
          <w:color w:val="000000"/>
          <w:sz w:val="18"/>
          <w:szCs w:val="18"/>
        </w:rPr>
        <w:t xml:space="preserve"> explique que le but principal de la création était pour Hachem de faire résider Sa présence divine dans ce monde, et ce plan a été accompli grâce à la construction du Mishkan. Le </w:t>
      </w:r>
      <w:r w:rsidRPr="00B57DB1">
        <w:rPr>
          <w:rFonts w:asciiTheme="minorBidi" w:hAnsiTheme="minorBidi"/>
          <w:b/>
          <w:bCs/>
          <w:color w:val="000000"/>
          <w:sz w:val="18"/>
          <w:szCs w:val="18"/>
        </w:rPr>
        <w:t>Gaon de Vilna</w:t>
      </w:r>
      <w:r w:rsidRPr="00B57DB1">
        <w:rPr>
          <w:rFonts w:asciiTheme="minorBidi" w:hAnsiTheme="minorBidi"/>
          <w:color w:val="000000"/>
          <w:sz w:val="18"/>
          <w:szCs w:val="18"/>
        </w:rPr>
        <w:t xml:space="preserve"> écrit que le concept du Mishkan est répété 7 fois dans la Torah, car chaque section a servi à abaisser Hachem d'un niveau à travers les 7 cieux, jusqu'à ce que la </w:t>
      </w:r>
      <w:proofErr w:type="spellStart"/>
      <w:r w:rsidRPr="00B57DB1">
        <w:rPr>
          <w:rFonts w:asciiTheme="minorBidi" w:hAnsiTheme="minorBidi"/>
          <w:color w:val="000000"/>
          <w:sz w:val="18"/>
          <w:szCs w:val="18"/>
        </w:rPr>
        <w:t>Chechinah</w:t>
      </w:r>
      <w:proofErr w:type="spellEnd"/>
      <w:r w:rsidRPr="00B57DB1">
        <w:rPr>
          <w:rFonts w:asciiTheme="minorBidi" w:hAnsiTheme="minorBidi"/>
          <w:color w:val="000000"/>
          <w:sz w:val="18"/>
          <w:szCs w:val="18"/>
        </w:rPr>
        <w:t xml:space="preserve"> atteigne enfin notre monde. La Torah dit (</w:t>
      </w:r>
      <w:proofErr w:type="gramStart"/>
      <w:r w:rsidRPr="00B57DB1">
        <w:rPr>
          <w:rFonts w:asciiTheme="minorBidi" w:hAnsiTheme="minorBidi"/>
          <w:color w:val="000000"/>
          <w:sz w:val="18"/>
          <w:szCs w:val="18"/>
        </w:rPr>
        <w:t>36:</w:t>
      </w:r>
      <w:proofErr w:type="gramEnd"/>
      <w:r w:rsidRPr="00B57DB1">
        <w:rPr>
          <w:rFonts w:asciiTheme="minorBidi" w:hAnsiTheme="minorBidi"/>
          <w:color w:val="000000"/>
          <w:sz w:val="18"/>
          <w:szCs w:val="18"/>
        </w:rPr>
        <w:t xml:space="preserve"> 7) que les Juifs ont tellement contribué à la construction du Mishkan que Moshe a dû leur </w:t>
      </w:r>
      <w:proofErr w:type="gramStart"/>
      <w:r w:rsidRPr="00B57DB1">
        <w:rPr>
          <w:rFonts w:asciiTheme="minorBidi" w:hAnsiTheme="minorBidi"/>
          <w:color w:val="000000"/>
          <w:sz w:val="18"/>
          <w:szCs w:val="18"/>
        </w:rPr>
        <w:t>dire:</w:t>
      </w:r>
      <w:proofErr w:type="gramEnd"/>
      <w:r w:rsidRPr="00B57DB1">
        <w:rPr>
          <w:rFonts w:asciiTheme="minorBidi" w:hAnsiTheme="minorBidi"/>
          <w:color w:val="000000"/>
          <w:sz w:val="18"/>
          <w:szCs w:val="18"/>
        </w:rPr>
        <w:t xml:space="preserve"> </w:t>
      </w:r>
      <w:r w:rsidRPr="00B57DB1">
        <w:rPr>
          <w:rFonts w:asciiTheme="minorBidi" w:hAnsiTheme="minorBidi"/>
          <w:color w:val="000000"/>
          <w:sz w:val="18"/>
          <w:szCs w:val="18"/>
          <w:rtl/>
        </w:rPr>
        <w:t>די</w:t>
      </w:r>
      <w:r w:rsidRPr="00B57DB1">
        <w:rPr>
          <w:rFonts w:asciiTheme="minorBidi" w:hAnsiTheme="minorBidi"/>
          <w:color w:val="000000"/>
          <w:sz w:val="18"/>
          <w:szCs w:val="18"/>
        </w:rPr>
        <w:t xml:space="preserve"> - cesser d'en apporter plus, ce qui est similaire à l'enseignement de Chazal (</w:t>
      </w:r>
      <w:proofErr w:type="spellStart"/>
      <w:r w:rsidRPr="00B57DB1">
        <w:rPr>
          <w:rFonts w:asciiTheme="minorBidi" w:hAnsiTheme="minorBidi"/>
          <w:color w:val="000000"/>
          <w:sz w:val="18"/>
          <w:szCs w:val="18"/>
        </w:rPr>
        <w:t>Haguiga</w:t>
      </w:r>
      <w:proofErr w:type="spellEnd"/>
      <w:r w:rsidRPr="00B57DB1">
        <w:rPr>
          <w:rFonts w:asciiTheme="minorBidi" w:hAnsiTheme="minorBidi"/>
          <w:color w:val="000000"/>
          <w:sz w:val="18"/>
          <w:szCs w:val="18"/>
        </w:rPr>
        <w:t xml:space="preserve"> 12a) que lorsque Hachem a créé le univers, il s'est étendu au point que Hachem lui a dit </w:t>
      </w:r>
      <w:r w:rsidRPr="00B57DB1">
        <w:rPr>
          <w:rFonts w:asciiTheme="minorBidi" w:hAnsiTheme="minorBidi"/>
          <w:color w:val="000000"/>
          <w:sz w:val="18"/>
          <w:szCs w:val="18"/>
          <w:rtl/>
        </w:rPr>
        <w:t>די</w:t>
      </w:r>
      <w:r w:rsidRPr="00B57DB1">
        <w:rPr>
          <w:rFonts w:asciiTheme="minorBidi" w:hAnsiTheme="minorBidi"/>
          <w:color w:val="000000"/>
          <w:sz w:val="18"/>
          <w:szCs w:val="18"/>
        </w:rPr>
        <w:t xml:space="preserve"> - d'arrêter de s'étendre. Rav </w:t>
      </w:r>
      <w:proofErr w:type="spellStart"/>
      <w:r w:rsidRPr="00B57DB1">
        <w:rPr>
          <w:rFonts w:asciiTheme="minorBidi" w:hAnsiTheme="minorBidi"/>
          <w:color w:val="000000"/>
          <w:sz w:val="18"/>
          <w:szCs w:val="18"/>
        </w:rPr>
        <w:t>Schorr</w:t>
      </w:r>
      <w:proofErr w:type="spellEnd"/>
      <w:r w:rsidRPr="00B57DB1">
        <w:rPr>
          <w:rFonts w:asciiTheme="minorBidi" w:hAnsiTheme="minorBidi"/>
          <w:color w:val="000000"/>
          <w:sz w:val="18"/>
          <w:szCs w:val="18"/>
        </w:rPr>
        <w:t xml:space="preserve"> explique que si Hachem avait permis à l'univers de s'étendre davantage, Sa présence aurait été si cachée qu'elle aurait été trop difficile à détecter. Le cas du Mishkan était exactement le contraire, en ce que si les Juifs l'avaient agrandi, la présence de Hachem aurait été trop grande et aurait emporté notre libre arbitre. Enfin, Rav </w:t>
      </w:r>
      <w:proofErr w:type="spellStart"/>
      <w:r w:rsidRPr="00B57DB1">
        <w:rPr>
          <w:rFonts w:asciiTheme="minorBidi" w:hAnsiTheme="minorBidi"/>
          <w:color w:val="000000"/>
          <w:sz w:val="18"/>
          <w:szCs w:val="18"/>
        </w:rPr>
        <w:t>Schorr</w:t>
      </w:r>
      <w:proofErr w:type="spellEnd"/>
      <w:r w:rsidRPr="00B57DB1">
        <w:rPr>
          <w:rFonts w:asciiTheme="minorBidi" w:hAnsiTheme="minorBidi"/>
          <w:color w:val="000000"/>
          <w:sz w:val="18"/>
          <w:szCs w:val="18"/>
        </w:rPr>
        <w:t xml:space="preserve"> fait remarquer qu'à Chabat, il nous est ordonné de s'abstenir de 39 catégories de travail créatif, que Chazal </w:t>
      </w:r>
      <w:proofErr w:type="gramStart"/>
      <w:r w:rsidRPr="00B57DB1">
        <w:rPr>
          <w:rFonts w:asciiTheme="minorBidi" w:hAnsiTheme="minorBidi"/>
          <w:color w:val="000000"/>
          <w:sz w:val="18"/>
          <w:szCs w:val="18"/>
        </w:rPr>
        <w:t>dérivent</w:t>
      </w:r>
      <w:proofErr w:type="gramEnd"/>
      <w:r w:rsidRPr="00B57DB1">
        <w:rPr>
          <w:rFonts w:asciiTheme="minorBidi" w:hAnsiTheme="minorBidi"/>
          <w:color w:val="000000"/>
          <w:sz w:val="18"/>
          <w:szCs w:val="18"/>
        </w:rPr>
        <w:t xml:space="preserve"> des types de travail qui étaient nécessaires pour la construction du Mishkan. Cela indique que tous les travaux créatifs qu'Hachem a utilisé pour créer l'univers et à partir desquels Il s'est reposé le Chabat étaient également présents dans la construction du Mishkan, et pour cette raison Chazal enseignent (Berachot 55a) que Hachem a doté </w:t>
      </w:r>
      <w:proofErr w:type="spellStart"/>
      <w:r w:rsidRPr="00B57DB1">
        <w:rPr>
          <w:rFonts w:asciiTheme="minorBidi" w:hAnsiTheme="minorBidi"/>
          <w:color w:val="000000"/>
          <w:sz w:val="18"/>
          <w:szCs w:val="18"/>
        </w:rPr>
        <w:t>Betzalel</w:t>
      </w:r>
      <w:proofErr w:type="spellEnd"/>
      <w:r w:rsidRPr="00B57DB1">
        <w:rPr>
          <w:rFonts w:asciiTheme="minorBidi" w:hAnsiTheme="minorBidi"/>
          <w:color w:val="000000"/>
          <w:sz w:val="18"/>
          <w:szCs w:val="18"/>
        </w:rPr>
        <w:t xml:space="preserve"> de la connaissance mystique pour combiner les lettres qui ont été utilisées pour créer les cieux et la terre.</w:t>
      </w:r>
    </w:p>
    <w:p w:rsidR="00B57DB1" w:rsidRPr="00B57DB1" w:rsidRDefault="00B57DB1" w:rsidP="00B57DB1">
      <w:pPr>
        <w:autoSpaceDE w:val="0"/>
        <w:autoSpaceDN w:val="0"/>
        <w:adjustRightInd w:val="0"/>
        <w:jc w:val="center"/>
        <w:rPr>
          <w:rFonts w:asciiTheme="minorBidi" w:hAnsiTheme="minorBidi"/>
          <w:b/>
          <w:bCs/>
          <w:color w:val="000000"/>
          <w:sz w:val="18"/>
          <w:szCs w:val="18"/>
        </w:rPr>
      </w:pPr>
      <w:r w:rsidRPr="00B57DB1">
        <w:rPr>
          <w:rFonts w:asciiTheme="minorBidi" w:hAnsiTheme="minorBidi"/>
          <w:b/>
          <w:bCs/>
          <w:color w:val="000000"/>
          <w:sz w:val="18"/>
          <w:szCs w:val="18"/>
        </w:rPr>
        <w:t>QUESTION N°9</w:t>
      </w:r>
    </w:p>
    <w:p w:rsidR="00B57DB1" w:rsidRPr="00B57DB1" w:rsidRDefault="00B57DB1" w:rsidP="00B57DB1">
      <w:pPr>
        <w:autoSpaceDE w:val="0"/>
        <w:autoSpaceDN w:val="0"/>
        <w:adjustRightInd w:val="0"/>
        <w:jc w:val="both"/>
        <w:rPr>
          <w:rFonts w:asciiTheme="minorBidi" w:hAnsiTheme="minorBidi"/>
          <w:i/>
          <w:iCs/>
          <w:color w:val="000000"/>
          <w:sz w:val="18"/>
          <w:szCs w:val="18"/>
        </w:rPr>
      </w:pPr>
      <w:r w:rsidRPr="00B57DB1">
        <w:rPr>
          <w:rFonts w:asciiTheme="minorBidi" w:hAnsiTheme="minorBidi"/>
          <w:i/>
          <w:iCs/>
          <w:color w:val="000000"/>
          <w:sz w:val="18"/>
          <w:szCs w:val="18"/>
        </w:rPr>
        <w:t>Rachi explique (</w:t>
      </w:r>
      <w:proofErr w:type="gramStart"/>
      <w:r w:rsidRPr="00B57DB1">
        <w:rPr>
          <w:rFonts w:asciiTheme="minorBidi" w:hAnsiTheme="minorBidi"/>
          <w:i/>
          <w:iCs/>
          <w:color w:val="000000"/>
          <w:sz w:val="18"/>
          <w:szCs w:val="18"/>
        </w:rPr>
        <w:t>35:</w:t>
      </w:r>
      <w:proofErr w:type="gramEnd"/>
      <w:r w:rsidRPr="00B57DB1">
        <w:rPr>
          <w:rFonts w:asciiTheme="minorBidi" w:hAnsiTheme="minorBidi"/>
          <w:i/>
          <w:iCs/>
          <w:color w:val="000000"/>
          <w:sz w:val="18"/>
          <w:szCs w:val="18"/>
        </w:rPr>
        <w:t xml:space="preserve"> 2) que la Torah a précédé le commandement de garder le Chabat à l'exigence de construire le Mishkan pour nous enseigner que sa construction n'a pas la priorité sur l'observation du Chabat, et il ne peut être construit que pendant les six jours de la semaine. Si l'objectif principal de cette section est représenté par les lois du Mishkan, pourquoi la Torah a-t-elle répété la mitsva du Chabat avec une telle longueur pour enseigner cette leçon de manière détournée au lieu d’ordonner succinctement et directement :</w:t>
      </w:r>
      <w:proofErr w:type="gramStart"/>
      <w:r w:rsidRPr="00B57DB1">
        <w:rPr>
          <w:rFonts w:asciiTheme="minorBidi" w:hAnsiTheme="minorBidi"/>
          <w:i/>
          <w:iCs/>
          <w:color w:val="000000"/>
          <w:sz w:val="18"/>
          <w:szCs w:val="18"/>
        </w:rPr>
        <w:t xml:space="preserve"> «Vous</w:t>
      </w:r>
      <w:proofErr w:type="gramEnd"/>
      <w:r w:rsidRPr="00B57DB1">
        <w:rPr>
          <w:rFonts w:asciiTheme="minorBidi" w:hAnsiTheme="minorBidi"/>
          <w:i/>
          <w:iCs/>
          <w:color w:val="000000"/>
          <w:sz w:val="18"/>
          <w:szCs w:val="18"/>
        </w:rPr>
        <w:t xml:space="preserve"> ne construirez pas le Mishkan pendant </w:t>
      </w:r>
      <w:proofErr w:type="gramStart"/>
      <w:r w:rsidRPr="00B57DB1">
        <w:rPr>
          <w:rFonts w:asciiTheme="minorBidi" w:hAnsiTheme="minorBidi"/>
          <w:i/>
          <w:iCs/>
          <w:color w:val="000000"/>
          <w:sz w:val="18"/>
          <w:szCs w:val="18"/>
        </w:rPr>
        <w:t>Chabat?</w:t>
      </w:r>
      <w:proofErr w:type="gramEnd"/>
      <w:r w:rsidRPr="00B57DB1">
        <w:rPr>
          <w:rFonts w:asciiTheme="minorBidi" w:hAnsiTheme="minorBidi"/>
          <w:i/>
          <w:iCs/>
          <w:color w:val="000000"/>
          <w:sz w:val="18"/>
          <w:szCs w:val="18"/>
        </w:rPr>
        <w:t xml:space="preserve"> " (</w:t>
      </w:r>
      <w:proofErr w:type="spellStart"/>
      <w:r w:rsidRPr="00B57DB1">
        <w:rPr>
          <w:rFonts w:asciiTheme="minorBidi" w:hAnsiTheme="minorBidi"/>
          <w:i/>
          <w:iCs/>
          <w:color w:val="000000"/>
          <w:sz w:val="18"/>
          <w:szCs w:val="18"/>
        </w:rPr>
        <w:t>Yishmerou</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Daat</w:t>
      </w:r>
      <w:proofErr w:type="spellEnd"/>
      <w:r w:rsidRPr="00B57DB1">
        <w:rPr>
          <w:rFonts w:asciiTheme="minorBidi" w:hAnsiTheme="minorBidi"/>
          <w:i/>
          <w:iCs/>
          <w:color w:val="000000"/>
          <w:sz w:val="18"/>
          <w:szCs w:val="18"/>
        </w:rPr>
        <w:t>)</w:t>
      </w:r>
    </w:p>
    <w:p w:rsidR="00B57DB1" w:rsidRDefault="00B57DB1" w:rsidP="00B57DB1">
      <w:pPr>
        <w:autoSpaceDE w:val="0"/>
        <w:autoSpaceDN w:val="0"/>
        <w:adjustRightInd w:val="0"/>
        <w:jc w:val="both"/>
        <w:rPr>
          <w:rFonts w:asciiTheme="minorBidi" w:hAnsiTheme="minorBidi"/>
          <w:color w:val="000000"/>
          <w:sz w:val="18"/>
          <w:szCs w:val="18"/>
        </w:rPr>
      </w:pPr>
      <w:r w:rsidRPr="00B57DB1">
        <w:rPr>
          <w:rFonts w:asciiTheme="minorBidi" w:hAnsiTheme="minorBidi"/>
          <w:b/>
          <w:bCs/>
          <w:color w:val="000000"/>
          <w:sz w:val="18"/>
          <w:szCs w:val="18"/>
        </w:rPr>
        <w:t xml:space="preserve">Rav David </w:t>
      </w:r>
      <w:proofErr w:type="spellStart"/>
      <w:r w:rsidRPr="00B57DB1">
        <w:rPr>
          <w:rFonts w:asciiTheme="minorBidi" w:hAnsiTheme="minorBidi"/>
          <w:b/>
          <w:bCs/>
          <w:color w:val="000000"/>
          <w:sz w:val="18"/>
          <w:szCs w:val="18"/>
        </w:rPr>
        <w:t>Povarsky</w:t>
      </w:r>
      <w:proofErr w:type="spellEnd"/>
      <w:r w:rsidRPr="00B57DB1">
        <w:rPr>
          <w:rFonts w:asciiTheme="minorBidi" w:hAnsiTheme="minorBidi"/>
          <w:b/>
          <w:bCs/>
          <w:color w:val="000000"/>
          <w:sz w:val="18"/>
          <w:szCs w:val="18"/>
        </w:rPr>
        <w:t xml:space="preserve"> </w:t>
      </w:r>
      <w:r w:rsidRPr="00B57DB1">
        <w:rPr>
          <w:rFonts w:asciiTheme="minorBidi" w:hAnsiTheme="minorBidi"/>
          <w:color w:val="000000"/>
          <w:sz w:val="18"/>
          <w:szCs w:val="18"/>
        </w:rPr>
        <w:t xml:space="preserve">suggère que si la Torah avait commencé avec les lois du Mishkan et n'avait mentionné le fait qu'elle ne peut pas être construite Chabat seulement à la fin, le lecteur aurait brièvement pensé que le Mishkan pourrait en fait être construit Chabat jusqu'à ce qu'il atteigne le verset qui dit le contraire. Même si à ce moment-là, il reconnaîtrait que son hypothèse était incorrecte, chaque pensée laisse une impression, et sa vision temporaire du manque de sévérité du travail le Chabat laisserait toujours une impression psychologique qui pourrait avoir un impact négatif sur son observation des </w:t>
      </w:r>
      <w:proofErr w:type="spellStart"/>
      <w:r w:rsidRPr="00B57DB1">
        <w:rPr>
          <w:rFonts w:asciiTheme="minorBidi" w:hAnsiTheme="minorBidi"/>
          <w:color w:val="000000"/>
          <w:sz w:val="18"/>
          <w:szCs w:val="18"/>
        </w:rPr>
        <w:t>Chabatot</w:t>
      </w:r>
      <w:proofErr w:type="spellEnd"/>
      <w:r w:rsidRPr="00B57DB1">
        <w:rPr>
          <w:rFonts w:asciiTheme="minorBidi" w:hAnsiTheme="minorBidi"/>
          <w:color w:val="000000"/>
          <w:sz w:val="18"/>
          <w:szCs w:val="18"/>
        </w:rPr>
        <w:t xml:space="preserve"> à l’avenir.</w:t>
      </w:r>
    </w:p>
    <w:p w:rsidR="006A539B" w:rsidRDefault="006A539B" w:rsidP="00B57DB1">
      <w:pPr>
        <w:autoSpaceDE w:val="0"/>
        <w:autoSpaceDN w:val="0"/>
        <w:adjustRightInd w:val="0"/>
        <w:jc w:val="both"/>
        <w:rPr>
          <w:rFonts w:asciiTheme="minorBidi" w:hAnsiTheme="minorBidi"/>
          <w:color w:val="000000"/>
          <w:sz w:val="18"/>
          <w:szCs w:val="18"/>
        </w:rPr>
      </w:pPr>
    </w:p>
    <w:p w:rsidR="006A539B" w:rsidRDefault="006A539B" w:rsidP="00B57DB1">
      <w:pPr>
        <w:autoSpaceDE w:val="0"/>
        <w:autoSpaceDN w:val="0"/>
        <w:adjustRightInd w:val="0"/>
        <w:jc w:val="both"/>
        <w:rPr>
          <w:rFonts w:asciiTheme="minorBidi" w:hAnsiTheme="minorBidi"/>
          <w:color w:val="000000"/>
          <w:sz w:val="18"/>
          <w:szCs w:val="18"/>
        </w:rPr>
      </w:pPr>
    </w:p>
    <w:p w:rsidR="006A539B" w:rsidRDefault="006A539B" w:rsidP="00B57DB1">
      <w:pPr>
        <w:autoSpaceDE w:val="0"/>
        <w:autoSpaceDN w:val="0"/>
        <w:adjustRightInd w:val="0"/>
        <w:jc w:val="both"/>
        <w:rPr>
          <w:rFonts w:asciiTheme="minorBidi" w:hAnsiTheme="minorBidi"/>
          <w:color w:val="000000"/>
          <w:sz w:val="18"/>
          <w:szCs w:val="18"/>
        </w:rPr>
      </w:pPr>
    </w:p>
    <w:p w:rsidR="006A539B" w:rsidRDefault="006A539B" w:rsidP="00B57DB1">
      <w:pPr>
        <w:autoSpaceDE w:val="0"/>
        <w:autoSpaceDN w:val="0"/>
        <w:adjustRightInd w:val="0"/>
        <w:jc w:val="both"/>
        <w:rPr>
          <w:rFonts w:asciiTheme="minorBidi" w:hAnsiTheme="minorBidi"/>
          <w:color w:val="000000"/>
          <w:sz w:val="18"/>
          <w:szCs w:val="18"/>
        </w:rPr>
      </w:pPr>
    </w:p>
    <w:p w:rsidR="006A539B" w:rsidRDefault="006A539B" w:rsidP="00B57DB1">
      <w:pPr>
        <w:jc w:val="center"/>
        <w:rPr>
          <w:rFonts w:asciiTheme="minorBidi" w:hAnsiTheme="minorBidi"/>
          <w:color w:val="000000"/>
          <w:sz w:val="18"/>
          <w:szCs w:val="18"/>
        </w:rPr>
      </w:pPr>
    </w:p>
    <w:p w:rsidR="00B57DB1" w:rsidRPr="00B57DB1" w:rsidRDefault="006A539B" w:rsidP="006A539B">
      <w:pPr>
        <w:rPr>
          <w:rFonts w:asciiTheme="minorBidi" w:hAnsiTheme="minorBidi"/>
          <w:b/>
          <w:bCs/>
          <w:sz w:val="18"/>
          <w:szCs w:val="18"/>
        </w:rPr>
      </w:pPr>
      <w:r>
        <w:rPr>
          <w:rFonts w:asciiTheme="minorBidi" w:hAnsiTheme="minorBidi"/>
          <w:color w:val="000000"/>
          <w:sz w:val="18"/>
          <w:szCs w:val="18"/>
        </w:rPr>
        <w:lastRenderedPageBreak/>
        <w:t xml:space="preserve">                                                                        </w:t>
      </w:r>
      <w:r w:rsidR="00B57DB1">
        <w:rPr>
          <w:rFonts w:asciiTheme="minorBidi" w:hAnsiTheme="minorBidi"/>
          <w:b/>
          <w:bCs/>
          <w:sz w:val="18"/>
          <w:szCs w:val="18"/>
        </w:rPr>
        <w:t>PARACHA PEKOUDEI</w:t>
      </w:r>
    </w:p>
    <w:p w:rsidR="00707671" w:rsidRPr="00B57DB1" w:rsidRDefault="00707671" w:rsidP="00707671">
      <w:pPr>
        <w:jc w:val="center"/>
        <w:rPr>
          <w:rFonts w:asciiTheme="minorBidi" w:hAnsiTheme="minorBidi"/>
          <w:sz w:val="18"/>
          <w:szCs w:val="18"/>
        </w:rPr>
      </w:pPr>
      <w:r w:rsidRPr="00B57DB1">
        <w:rPr>
          <w:rFonts w:asciiTheme="minorBidi" w:hAnsiTheme="minorBidi"/>
          <w:b/>
          <w:sz w:val="18"/>
          <w:szCs w:val="18"/>
        </w:rPr>
        <w:t>QUESTION N°1</w:t>
      </w:r>
    </w:p>
    <w:p w:rsidR="00707671" w:rsidRPr="00B57DB1" w:rsidRDefault="00707671" w:rsidP="00707671">
      <w:pPr>
        <w:jc w:val="both"/>
        <w:rPr>
          <w:rFonts w:asciiTheme="minorBidi" w:hAnsiTheme="minorBidi"/>
          <w:i/>
          <w:iCs/>
          <w:sz w:val="18"/>
          <w:szCs w:val="18"/>
        </w:rPr>
      </w:pPr>
      <w:r w:rsidRPr="00B57DB1">
        <w:rPr>
          <w:rFonts w:asciiTheme="minorBidi" w:hAnsiTheme="minorBidi"/>
          <w:i/>
          <w:iCs/>
          <w:sz w:val="18"/>
          <w:szCs w:val="18"/>
        </w:rPr>
        <w:t xml:space="preserve"> En ce qui concerne la réalisation du </w:t>
      </w:r>
      <w:proofErr w:type="spellStart"/>
      <w:r w:rsidRPr="00B57DB1">
        <w:rPr>
          <w:rFonts w:asciiTheme="minorBidi" w:hAnsiTheme="minorBidi"/>
          <w:i/>
          <w:iCs/>
          <w:sz w:val="18"/>
          <w:szCs w:val="18"/>
        </w:rPr>
        <w:t>Tzitz</w:t>
      </w:r>
      <w:proofErr w:type="spellEnd"/>
      <w:r w:rsidRPr="00B57DB1">
        <w:rPr>
          <w:rFonts w:asciiTheme="minorBidi" w:hAnsiTheme="minorBidi"/>
          <w:i/>
          <w:iCs/>
          <w:sz w:val="18"/>
          <w:szCs w:val="18"/>
        </w:rPr>
        <w:t xml:space="preserve"> (plaque sur le front) du </w:t>
      </w:r>
      <w:proofErr w:type="spellStart"/>
      <w:r w:rsidRPr="00B57DB1">
        <w:rPr>
          <w:rFonts w:asciiTheme="minorBidi" w:hAnsiTheme="minorBidi"/>
          <w:i/>
          <w:iCs/>
          <w:sz w:val="18"/>
          <w:szCs w:val="18"/>
        </w:rPr>
        <w:t>Kohen</w:t>
      </w:r>
      <w:proofErr w:type="spellEnd"/>
      <w:r w:rsidRPr="00B57DB1">
        <w:rPr>
          <w:rFonts w:asciiTheme="minorBidi" w:hAnsiTheme="minorBidi"/>
          <w:i/>
          <w:iCs/>
          <w:sz w:val="18"/>
          <w:szCs w:val="18"/>
        </w:rPr>
        <w:t xml:space="preserve"> Gadol, la Torah (39 :30) enseigne qu'ils ont écrit dessus « Saint pour Hachem ». Pourquoi était-il nécessaire que plusieurs personnes inscrivent à peine deux mots sur le </w:t>
      </w:r>
      <w:proofErr w:type="spellStart"/>
      <w:r w:rsidRPr="00B57DB1">
        <w:rPr>
          <w:rFonts w:asciiTheme="minorBidi" w:hAnsiTheme="minorBidi"/>
          <w:i/>
          <w:iCs/>
          <w:sz w:val="18"/>
          <w:szCs w:val="18"/>
        </w:rPr>
        <w:t>Tzitz</w:t>
      </w:r>
      <w:proofErr w:type="spellEnd"/>
      <w:r w:rsidRPr="00B57DB1">
        <w:rPr>
          <w:rFonts w:asciiTheme="minorBidi" w:hAnsiTheme="minorBidi"/>
          <w:i/>
          <w:iCs/>
          <w:sz w:val="18"/>
          <w:szCs w:val="18"/>
        </w:rPr>
        <w:t xml:space="preserve"> ? (Mochav </w:t>
      </w:r>
      <w:proofErr w:type="spellStart"/>
      <w:r w:rsidRPr="00B57DB1">
        <w:rPr>
          <w:rFonts w:asciiTheme="minorBidi" w:hAnsiTheme="minorBidi"/>
          <w:i/>
          <w:iCs/>
          <w:sz w:val="18"/>
          <w:szCs w:val="18"/>
        </w:rPr>
        <w:t>Z'keinim</w:t>
      </w:r>
      <w:proofErr w:type="spellEnd"/>
      <w:r w:rsidRPr="00B57DB1">
        <w:rPr>
          <w:rFonts w:asciiTheme="minorBidi" w:hAnsiTheme="minorBidi"/>
          <w:i/>
          <w:iCs/>
          <w:sz w:val="18"/>
          <w:szCs w:val="18"/>
        </w:rPr>
        <w:t xml:space="preserve">, </w:t>
      </w:r>
      <w:proofErr w:type="spellStart"/>
      <w:r w:rsidRPr="00B57DB1">
        <w:rPr>
          <w:rFonts w:asciiTheme="minorBidi" w:hAnsiTheme="minorBidi"/>
          <w:i/>
          <w:iCs/>
          <w:sz w:val="18"/>
          <w:szCs w:val="18"/>
        </w:rPr>
        <w:t>Taam</w:t>
      </w:r>
      <w:proofErr w:type="spellEnd"/>
      <w:r w:rsidRPr="00B57DB1">
        <w:rPr>
          <w:rFonts w:asciiTheme="minorBidi" w:hAnsiTheme="minorBidi"/>
          <w:i/>
          <w:iCs/>
          <w:sz w:val="18"/>
          <w:szCs w:val="18"/>
        </w:rPr>
        <w:t xml:space="preserve"> </w:t>
      </w:r>
      <w:proofErr w:type="spellStart"/>
      <w:r w:rsidRPr="00B57DB1">
        <w:rPr>
          <w:rFonts w:asciiTheme="minorBidi" w:hAnsiTheme="minorBidi"/>
          <w:i/>
          <w:iCs/>
          <w:sz w:val="18"/>
          <w:szCs w:val="18"/>
        </w:rPr>
        <w:t>VaDaat</w:t>
      </w:r>
      <w:proofErr w:type="spellEnd"/>
      <w:r w:rsidRPr="00B57DB1">
        <w:rPr>
          <w:rFonts w:asciiTheme="minorBidi" w:hAnsiTheme="minorBidi"/>
          <w:i/>
          <w:iCs/>
          <w:sz w:val="18"/>
          <w:szCs w:val="18"/>
        </w:rPr>
        <w:t>)</w:t>
      </w:r>
    </w:p>
    <w:p w:rsidR="00707671" w:rsidRPr="00B57DB1" w:rsidRDefault="00707671" w:rsidP="00707671">
      <w:pPr>
        <w:jc w:val="both"/>
        <w:rPr>
          <w:rFonts w:asciiTheme="minorBidi" w:hAnsiTheme="minorBidi"/>
          <w:b/>
          <w:sz w:val="18"/>
          <w:szCs w:val="18"/>
        </w:rPr>
      </w:pPr>
      <w:r w:rsidRPr="00B57DB1">
        <w:rPr>
          <w:rFonts w:asciiTheme="minorBidi" w:hAnsiTheme="minorBidi"/>
          <w:sz w:val="18"/>
          <w:szCs w:val="18"/>
        </w:rPr>
        <w:t xml:space="preserve">Le </w:t>
      </w:r>
      <w:r w:rsidRPr="00B57DB1">
        <w:rPr>
          <w:rFonts w:asciiTheme="minorBidi" w:hAnsiTheme="minorBidi"/>
          <w:b/>
          <w:sz w:val="18"/>
          <w:szCs w:val="18"/>
        </w:rPr>
        <w:t xml:space="preserve">Mochav </w:t>
      </w:r>
      <w:proofErr w:type="spellStart"/>
      <w:r w:rsidRPr="00B57DB1">
        <w:rPr>
          <w:rFonts w:asciiTheme="minorBidi" w:hAnsiTheme="minorBidi"/>
          <w:b/>
          <w:sz w:val="18"/>
          <w:szCs w:val="18"/>
        </w:rPr>
        <w:t>Zekeinim</w:t>
      </w:r>
      <w:proofErr w:type="spellEnd"/>
      <w:r w:rsidRPr="00B57DB1">
        <w:rPr>
          <w:rFonts w:asciiTheme="minorBidi" w:hAnsiTheme="minorBidi"/>
          <w:sz w:val="18"/>
          <w:szCs w:val="18"/>
        </w:rPr>
        <w:t xml:space="preserve"> explique que, parce que l'un des mots écrits sur le </w:t>
      </w:r>
      <w:proofErr w:type="spellStart"/>
      <w:r w:rsidRPr="00B57DB1">
        <w:rPr>
          <w:rFonts w:asciiTheme="minorBidi" w:hAnsiTheme="minorBidi"/>
          <w:sz w:val="18"/>
          <w:szCs w:val="18"/>
        </w:rPr>
        <w:t>Tzitz</w:t>
      </w:r>
      <w:proofErr w:type="spellEnd"/>
      <w:r w:rsidRPr="00B57DB1">
        <w:rPr>
          <w:rFonts w:asciiTheme="minorBidi" w:hAnsiTheme="minorBidi"/>
          <w:sz w:val="18"/>
          <w:szCs w:val="18"/>
        </w:rPr>
        <w:t xml:space="preserve"> était le saint Nom d'Hachem, il devait être écrit en présence d'un </w:t>
      </w:r>
      <w:proofErr w:type="spellStart"/>
      <w:r w:rsidRPr="00B57DB1">
        <w:rPr>
          <w:rFonts w:asciiTheme="minorBidi" w:hAnsiTheme="minorBidi"/>
          <w:sz w:val="18"/>
          <w:szCs w:val="18"/>
        </w:rPr>
        <w:t>minyan</w:t>
      </w:r>
      <w:proofErr w:type="spellEnd"/>
      <w:r w:rsidRPr="00B57DB1">
        <w:rPr>
          <w:rFonts w:asciiTheme="minorBidi" w:hAnsiTheme="minorBidi"/>
          <w:sz w:val="18"/>
          <w:szCs w:val="18"/>
        </w:rPr>
        <w:t xml:space="preserve"> de 10 hommes. Ils ajoutent que cette exigence ne se limitait pas au </w:t>
      </w:r>
      <w:proofErr w:type="spellStart"/>
      <w:r w:rsidRPr="00B57DB1">
        <w:rPr>
          <w:rFonts w:asciiTheme="minorBidi" w:hAnsiTheme="minorBidi"/>
          <w:sz w:val="18"/>
          <w:szCs w:val="18"/>
        </w:rPr>
        <w:t>Tzitz</w:t>
      </w:r>
      <w:proofErr w:type="spellEnd"/>
      <w:r w:rsidRPr="00B57DB1">
        <w:rPr>
          <w:rFonts w:asciiTheme="minorBidi" w:hAnsiTheme="minorBidi"/>
          <w:sz w:val="18"/>
          <w:szCs w:val="18"/>
        </w:rPr>
        <w:t xml:space="preserve">, mais chaque fois qu'un scribe écrit le nom d'Hachem quand il écrit les tefillin, </w:t>
      </w:r>
      <w:proofErr w:type="spellStart"/>
      <w:r w:rsidRPr="00B57DB1">
        <w:rPr>
          <w:rFonts w:asciiTheme="minorBidi" w:hAnsiTheme="minorBidi"/>
          <w:sz w:val="18"/>
          <w:szCs w:val="18"/>
        </w:rPr>
        <w:t>mezouzot</w:t>
      </w:r>
      <w:proofErr w:type="spellEnd"/>
      <w:r w:rsidRPr="00B57DB1">
        <w:rPr>
          <w:rFonts w:asciiTheme="minorBidi" w:hAnsiTheme="minorBidi"/>
          <w:sz w:val="18"/>
          <w:szCs w:val="18"/>
        </w:rPr>
        <w:t xml:space="preserve">, ou un Sefer Torah, il faut d'abord se plonger dans un mikvé, puis écrire le nom d'Hachem en présence d'un </w:t>
      </w:r>
      <w:proofErr w:type="spellStart"/>
      <w:r w:rsidRPr="00B57DB1">
        <w:rPr>
          <w:rFonts w:asciiTheme="minorBidi" w:hAnsiTheme="minorBidi"/>
          <w:sz w:val="18"/>
          <w:szCs w:val="18"/>
        </w:rPr>
        <w:t>minyan</w:t>
      </w:r>
      <w:proofErr w:type="spellEnd"/>
      <w:r w:rsidRPr="00B57DB1">
        <w:rPr>
          <w:rFonts w:asciiTheme="minorBidi" w:hAnsiTheme="minorBidi"/>
          <w:sz w:val="18"/>
          <w:szCs w:val="18"/>
        </w:rPr>
        <w:t>.</w:t>
      </w:r>
    </w:p>
    <w:p w:rsidR="00707671" w:rsidRPr="00B57DB1" w:rsidRDefault="00707671" w:rsidP="00B57DB1">
      <w:pPr>
        <w:jc w:val="both"/>
        <w:rPr>
          <w:rFonts w:asciiTheme="minorBidi" w:hAnsiTheme="minorBidi"/>
          <w:sz w:val="18"/>
          <w:szCs w:val="18"/>
        </w:rPr>
      </w:pPr>
      <w:r w:rsidRPr="00B57DB1">
        <w:rPr>
          <w:rFonts w:asciiTheme="minorBidi" w:hAnsiTheme="minorBidi"/>
          <w:sz w:val="18"/>
          <w:szCs w:val="18"/>
        </w:rPr>
        <w:t xml:space="preserve"> Cependant, le </w:t>
      </w:r>
      <w:r w:rsidRPr="00B57DB1">
        <w:rPr>
          <w:rFonts w:asciiTheme="minorBidi" w:hAnsiTheme="minorBidi"/>
          <w:b/>
          <w:sz w:val="18"/>
          <w:szCs w:val="18"/>
        </w:rPr>
        <w:t xml:space="preserve">Rav Moshe </w:t>
      </w:r>
      <w:proofErr w:type="spellStart"/>
      <w:r w:rsidRPr="00B57DB1">
        <w:rPr>
          <w:rFonts w:asciiTheme="minorBidi" w:hAnsiTheme="minorBidi"/>
          <w:b/>
          <w:sz w:val="18"/>
          <w:szCs w:val="18"/>
        </w:rPr>
        <w:t>Shternbuch</w:t>
      </w:r>
      <w:proofErr w:type="spellEnd"/>
      <w:r w:rsidRPr="00B57DB1">
        <w:rPr>
          <w:rFonts w:asciiTheme="minorBidi" w:hAnsiTheme="minorBidi"/>
          <w:sz w:val="18"/>
          <w:szCs w:val="18"/>
        </w:rPr>
        <w:t xml:space="preserve"> note que cette opinion est tout à fait originale et n'est pas cité par d'autres sources ou autorités.</w:t>
      </w:r>
    </w:p>
    <w:p w:rsidR="00707671" w:rsidRPr="00B57DB1" w:rsidRDefault="00707671" w:rsidP="00707671">
      <w:pPr>
        <w:autoSpaceDE w:val="0"/>
        <w:autoSpaceDN w:val="0"/>
        <w:adjustRightInd w:val="0"/>
        <w:jc w:val="center"/>
        <w:rPr>
          <w:rFonts w:asciiTheme="minorBidi" w:hAnsiTheme="minorBidi"/>
          <w:b/>
          <w:bCs/>
          <w:color w:val="000000"/>
          <w:sz w:val="18"/>
          <w:szCs w:val="18"/>
        </w:rPr>
      </w:pPr>
      <w:r w:rsidRPr="00B57DB1">
        <w:rPr>
          <w:rFonts w:asciiTheme="minorBidi" w:hAnsiTheme="minorBidi"/>
          <w:b/>
          <w:bCs/>
          <w:color w:val="000000"/>
          <w:sz w:val="18"/>
          <w:szCs w:val="18"/>
        </w:rPr>
        <w:t>QUESTION N°</w:t>
      </w:r>
      <w:r w:rsidR="00B57DB1">
        <w:rPr>
          <w:rFonts w:asciiTheme="minorBidi" w:hAnsiTheme="minorBidi"/>
          <w:b/>
          <w:bCs/>
          <w:color w:val="000000"/>
          <w:sz w:val="18"/>
          <w:szCs w:val="18"/>
        </w:rPr>
        <w:t>2</w:t>
      </w:r>
    </w:p>
    <w:p w:rsidR="00707671" w:rsidRPr="00B57DB1" w:rsidRDefault="00707671" w:rsidP="00707671">
      <w:pPr>
        <w:autoSpaceDE w:val="0"/>
        <w:autoSpaceDN w:val="0"/>
        <w:adjustRightInd w:val="0"/>
        <w:jc w:val="both"/>
        <w:rPr>
          <w:rFonts w:asciiTheme="minorBidi" w:hAnsiTheme="minorBidi"/>
          <w:i/>
          <w:iCs/>
          <w:color w:val="000000"/>
          <w:sz w:val="18"/>
          <w:szCs w:val="18"/>
        </w:rPr>
      </w:pPr>
      <w:r w:rsidRPr="00B57DB1">
        <w:rPr>
          <w:rFonts w:asciiTheme="minorBidi" w:hAnsiTheme="minorBidi"/>
          <w:color w:val="000000"/>
          <w:sz w:val="18"/>
          <w:szCs w:val="18"/>
        </w:rPr>
        <w:t xml:space="preserve"> </w:t>
      </w:r>
      <w:r w:rsidRPr="00B57DB1">
        <w:rPr>
          <w:rFonts w:asciiTheme="minorBidi" w:hAnsiTheme="minorBidi"/>
          <w:i/>
          <w:iCs/>
          <w:color w:val="000000"/>
          <w:sz w:val="18"/>
          <w:szCs w:val="18"/>
        </w:rPr>
        <w:t xml:space="preserve">Pourquoi tout au long de la Paracha </w:t>
      </w:r>
      <w:proofErr w:type="spellStart"/>
      <w:r w:rsidRPr="00B57DB1">
        <w:rPr>
          <w:rFonts w:asciiTheme="minorBidi" w:hAnsiTheme="minorBidi"/>
          <w:i/>
          <w:iCs/>
          <w:color w:val="000000"/>
          <w:sz w:val="18"/>
          <w:szCs w:val="18"/>
        </w:rPr>
        <w:t>Pékoude</w:t>
      </w:r>
      <w:proofErr w:type="spellEnd"/>
      <w:r w:rsidRPr="00B57DB1">
        <w:rPr>
          <w:rFonts w:asciiTheme="minorBidi" w:hAnsiTheme="minorBidi"/>
          <w:i/>
          <w:iCs/>
          <w:color w:val="000000"/>
          <w:sz w:val="18"/>
          <w:szCs w:val="18"/>
        </w:rPr>
        <w:t xml:space="preserve"> la Torah souligne à plusieurs reprises que chacun des vêtements des Cohanim a été fait "tout comme Hachem l'a commandé à Moshe", mais aucune mention n'est faite dans la Paracha </w:t>
      </w:r>
      <w:proofErr w:type="spellStart"/>
      <w:r w:rsidRPr="00B57DB1">
        <w:rPr>
          <w:rFonts w:asciiTheme="minorBidi" w:hAnsiTheme="minorBidi"/>
          <w:i/>
          <w:iCs/>
          <w:color w:val="000000"/>
          <w:sz w:val="18"/>
          <w:szCs w:val="18"/>
        </w:rPr>
        <w:t>Vayakel</w:t>
      </w:r>
      <w:proofErr w:type="spellEnd"/>
      <w:r w:rsidRPr="00B57DB1">
        <w:rPr>
          <w:rFonts w:asciiTheme="minorBidi" w:hAnsiTheme="minorBidi"/>
          <w:i/>
          <w:iCs/>
          <w:color w:val="000000"/>
          <w:sz w:val="18"/>
          <w:szCs w:val="18"/>
        </w:rPr>
        <w:t xml:space="preserve"> sur la construction des ustensiles pour le Mishkan ? (</w:t>
      </w:r>
      <w:proofErr w:type="spellStart"/>
      <w:r w:rsidRPr="00B57DB1">
        <w:rPr>
          <w:rFonts w:asciiTheme="minorBidi" w:hAnsiTheme="minorBidi"/>
          <w:i/>
          <w:iCs/>
          <w:color w:val="000000"/>
          <w:sz w:val="18"/>
          <w:szCs w:val="18"/>
        </w:rPr>
        <w:t>Mechech</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Hochma</w:t>
      </w:r>
      <w:proofErr w:type="spellEnd"/>
      <w:r w:rsidRPr="00B57DB1">
        <w:rPr>
          <w:rFonts w:asciiTheme="minorBidi" w:hAnsiTheme="minorBidi"/>
          <w:i/>
          <w:iCs/>
          <w:color w:val="000000"/>
          <w:sz w:val="18"/>
          <w:szCs w:val="18"/>
        </w:rPr>
        <w:t>)</w:t>
      </w:r>
    </w:p>
    <w:p w:rsidR="00707671" w:rsidRPr="00B57DB1" w:rsidRDefault="00707671" w:rsidP="00707671">
      <w:pPr>
        <w:autoSpaceDE w:val="0"/>
        <w:autoSpaceDN w:val="0"/>
        <w:adjustRightInd w:val="0"/>
        <w:jc w:val="both"/>
        <w:rPr>
          <w:rFonts w:asciiTheme="minorBidi" w:hAnsiTheme="minorBidi"/>
          <w:color w:val="000000"/>
          <w:sz w:val="18"/>
          <w:szCs w:val="18"/>
        </w:rPr>
      </w:pPr>
      <w:r w:rsidRPr="00B57DB1">
        <w:rPr>
          <w:rFonts w:asciiTheme="minorBidi" w:hAnsiTheme="minorBidi"/>
          <w:color w:val="000000"/>
          <w:sz w:val="18"/>
          <w:szCs w:val="18"/>
        </w:rPr>
        <w:t xml:space="preserve">Le </w:t>
      </w:r>
      <w:proofErr w:type="spellStart"/>
      <w:r w:rsidRPr="00B57DB1">
        <w:rPr>
          <w:rFonts w:asciiTheme="minorBidi" w:hAnsiTheme="minorBidi"/>
          <w:b/>
          <w:bCs/>
          <w:color w:val="000000"/>
          <w:sz w:val="18"/>
          <w:szCs w:val="18"/>
        </w:rPr>
        <w:t>Mechech</w:t>
      </w:r>
      <w:proofErr w:type="spellEnd"/>
      <w:r w:rsidRPr="00B57DB1">
        <w:rPr>
          <w:rFonts w:asciiTheme="minorBidi" w:hAnsiTheme="minorBidi"/>
          <w:b/>
          <w:bCs/>
          <w:color w:val="000000"/>
          <w:sz w:val="18"/>
          <w:szCs w:val="18"/>
        </w:rPr>
        <w:t xml:space="preserve"> </w:t>
      </w:r>
      <w:proofErr w:type="spellStart"/>
      <w:r w:rsidRPr="00B57DB1">
        <w:rPr>
          <w:rFonts w:asciiTheme="minorBidi" w:hAnsiTheme="minorBidi"/>
          <w:b/>
          <w:bCs/>
          <w:color w:val="000000"/>
          <w:sz w:val="18"/>
          <w:szCs w:val="18"/>
        </w:rPr>
        <w:t>Hochma</w:t>
      </w:r>
      <w:proofErr w:type="spellEnd"/>
      <w:r w:rsidRPr="00B57DB1">
        <w:rPr>
          <w:rFonts w:asciiTheme="minorBidi" w:hAnsiTheme="minorBidi"/>
          <w:color w:val="000000"/>
          <w:sz w:val="18"/>
          <w:szCs w:val="18"/>
        </w:rPr>
        <w:t xml:space="preserve"> répond que les vêtements portés par les Cohanim contenaient du </w:t>
      </w:r>
      <w:proofErr w:type="spellStart"/>
      <w:r w:rsidRPr="00B57DB1">
        <w:rPr>
          <w:rFonts w:asciiTheme="minorBidi" w:hAnsiTheme="minorBidi"/>
          <w:color w:val="000000"/>
          <w:sz w:val="18"/>
          <w:szCs w:val="18"/>
        </w:rPr>
        <w:t>Chaatnez</w:t>
      </w:r>
      <w:proofErr w:type="spellEnd"/>
      <w:r w:rsidRPr="00B57DB1">
        <w:rPr>
          <w:rFonts w:asciiTheme="minorBidi" w:hAnsiTheme="minorBidi"/>
          <w:color w:val="000000"/>
          <w:sz w:val="18"/>
          <w:szCs w:val="18"/>
        </w:rPr>
        <w:t xml:space="preserve">. Parce que d'autres prophètes ne seraient pas autorisés à déraciner définitivement la prohibition contre le </w:t>
      </w:r>
      <w:proofErr w:type="spellStart"/>
      <w:r w:rsidRPr="00B57DB1">
        <w:rPr>
          <w:rFonts w:asciiTheme="minorBidi" w:hAnsiTheme="minorBidi"/>
          <w:color w:val="000000"/>
          <w:sz w:val="18"/>
          <w:szCs w:val="18"/>
        </w:rPr>
        <w:t>Chaatnez</w:t>
      </w:r>
      <w:proofErr w:type="spellEnd"/>
      <w:r w:rsidRPr="00B57DB1">
        <w:rPr>
          <w:rFonts w:asciiTheme="minorBidi" w:hAnsiTheme="minorBidi"/>
          <w:color w:val="000000"/>
          <w:sz w:val="18"/>
          <w:szCs w:val="18"/>
        </w:rPr>
        <w:t xml:space="preserve">, la Torah souligne que ces vêtements ont été faits selon les instructions de Moshe et ont donc été autorisés. Alternativement, le Guemara dans </w:t>
      </w:r>
      <w:proofErr w:type="spellStart"/>
      <w:r w:rsidRPr="00B57DB1">
        <w:rPr>
          <w:rFonts w:asciiTheme="minorBidi" w:hAnsiTheme="minorBidi"/>
          <w:color w:val="000000"/>
          <w:sz w:val="18"/>
          <w:szCs w:val="18"/>
        </w:rPr>
        <w:t>Menachot</w:t>
      </w:r>
      <w:proofErr w:type="spellEnd"/>
      <w:r w:rsidRPr="00B57DB1">
        <w:rPr>
          <w:rFonts w:asciiTheme="minorBidi" w:hAnsiTheme="minorBidi"/>
          <w:color w:val="000000"/>
          <w:sz w:val="18"/>
          <w:szCs w:val="18"/>
        </w:rPr>
        <w:t xml:space="preserve"> (28b) décrète qu'il est interdit de faire une copie exacte du Mishkan ou de ses ustensiles. Aucune interdiction de ce genre n'existe concernant la duplication des vêtements des Cohanim. Parce qu'il aurait été interdit de fabriquer les ustensiles pour leur usage personnel, il n'était donc pas nécessaire de souligner que les ustensiles ont été faits selon le commandement de </w:t>
      </w:r>
      <w:proofErr w:type="spellStart"/>
      <w:r w:rsidRPr="00B57DB1">
        <w:rPr>
          <w:rFonts w:asciiTheme="minorBidi" w:hAnsiTheme="minorBidi"/>
          <w:color w:val="000000"/>
          <w:sz w:val="18"/>
          <w:szCs w:val="18"/>
        </w:rPr>
        <w:t>Moché</w:t>
      </w:r>
      <w:proofErr w:type="spellEnd"/>
      <w:r w:rsidRPr="00B57DB1">
        <w:rPr>
          <w:rFonts w:asciiTheme="minorBidi" w:hAnsiTheme="minorBidi"/>
          <w:color w:val="000000"/>
          <w:sz w:val="18"/>
          <w:szCs w:val="18"/>
        </w:rPr>
        <w:t xml:space="preserve"> et pour la mitsva. Les vêtements des Cohanim, au contraire, auraient pu être faits pour leur usage individuel, et la Torah souligne donc que chacun d'eux a été fait uniquement pour la mitsva. </w:t>
      </w:r>
    </w:p>
    <w:p w:rsidR="00707671" w:rsidRPr="00B57DB1" w:rsidRDefault="00707671" w:rsidP="00707671">
      <w:pPr>
        <w:autoSpaceDE w:val="0"/>
        <w:autoSpaceDN w:val="0"/>
        <w:adjustRightInd w:val="0"/>
        <w:jc w:val="center"/>
        <w:rPr>
          <w:rFonts w:asciiTheme="minorBidi" w:hAnsiTheme="minorBidi"/>
          <w:b/>
          <w:bCs/>
          <w:color w:val="000000"/>
          <w:sz w:val="18"/>
          <w:szCs w:val="18"/>
        </w:rPr>
      </w:pPr>
      <w:r w:rsidRPr="00B57DB1">
        <w:rPr>
          <w:rFonts w:asciiTheme="minorBidi" w:hAnsiTheme="minorBidi"/>
          <w:b/>
          <w:bCs/>
          <w:color w:val="000000"/>
          <w:sz w:val="18"/>
          <w:szCs w:val="18"/>
        </w:rPr>
        <w:t>QUESTION N°</w:t>
      </w:r>
      <w:r w:rsidR="00B57DB1">
        <w:rPr>
          <w:rFonts w:asciiTheme="minorBidi" w:hAnsiTheme="minorBidi"/>
          <w:b/>
          <w:bCs/>
          <w:color w:val="000000"/>
          <w:sz w:val="18"/>
          <w:szCs w:val="18"/>
        </w:rPr>
        <w:t>3</w:t>
      </w:r>
    </w:p>
    <w:p w:rsidR="00707671" w:rsidRPr="00B57DB1" w:rsidRDefault="00707671" w:rsidP="00707671">
      <w:pPr>
        <w:autoSpaceDE w:val="0"/>
        <w:autoSpaceDN w:val="0"/>
        <w:adjustRightInd w:val="0"/>
        <w:jc w:val="both"/>
        <w:rPr>
          <w:rFonts w:asciiTheme="minorBidi" w:hAnsiTheme="minorBidi"/>
          <w:i/>
          <w:iCs/>
          <w:color w:val="000000"/>
          <w:sz w:val="18"/>
          <w:szCs w:val="18"/>
          <w:lang w:val="en-US"/>
        </w:rPr>
      </w:pPr>
      <w:r w:rsidRPr="00B57DB1">
        <w:rPr>
          <w:rFonts w:asciiTheme="minorBidi" w:hAnsiTheme="minorBidi"/>
          <w:i/>
          <w:iCs/>
          <w:color w:val="000000"/>
          <w:sz w:val="18"/>
          <w:szCs w:val="18"/>
        </w:rPr>
        <w:t xml:space="preserve"> Le Guemara dans </w:t>
      </w:r>
      <w:proofErr w:type="spellStart"/>
      <w:r w:rsidRPr="00B57DB1">
        <w:rPr>
          <w:rFonts w:asciiTheme="minorBidi" w:hAnsiTheme="minorBidi"/>
          <w:i/>
          <w:iCs/>
          <w:color w:val="000000"/>
          <w:sz w:val="18"/>
          <w:szCs w:val="18"/>
        </w:rPr>
        <w:t>Menachot</w:t>
      </w:r>
      <w:proofErr w:type="spellEnd"/>
      <w:r w:rsidRPr="00B57DB1">
        <w:rPr>
          <w:rFonts w:asciiTheme="minorBidi" w:hAnsiTheme="minorBidi"/>
          <w:i/>
          <w:iCs/>
          <w:color w:val="000000"/>
          <w:sz w:val="18"/>
          <w:szCs w:val="18"/>
        </w:rPr>
        <w:t xml:space="preserve"> (99a) dérive du verset </w:t>
      </w:r>
      <w:proofErr w:type="gramStart"/>
      <w:r w:rsidRPr="00B57DB1">
        <w:rPr>
          <w:rFonts w:asciiTheme="minorBidi" w:hAnsiTheme="minorBidi"/>
          <w:i/>
          <w:iCs/>
          <w:color w:val="000000"/>
          <w:sz w:val="18"/>
          <w:szCs w:val="18"/>
        </w:rPr>
        <w:t>40:</w:t>
      </w:r>
      <w:proofErr w:type="gramEnd"/>
      <w:r w:rsidRPr="00B57DB1">
        <w:rPr>
          <w:rFonts w:asciiTheme="minorBidi" w:hAnsiTheme="minorBidi"/>
          <w:i/>
          <w:iCs/>
          <w:color w:val="000000"/>
          <w:sz w:val="18"/>
          <w:szCs w:val="18"/>
        </w:rPr>
        <w:t xml:space="preserve">18 que </w:t>
      </w:r>
      <w:r w:rsidRPr="00B57DB1">
        <w:rPr>
          <w:rFonts w:asciiTheme="minorBidi" w:hAnsiTheme="minorBidi"/>
          <w:color w:val="000000"/>
          <w:sz w:val="18"/>
          <w:szCs w:val="18"/>
          <w:rtl/>
        </w:rPr>
        <w:t>מעלין</w:t>
      </w:r>
      <w:r w:rsidRPr="00B57DB1">
        <w:rPr>
          <w:rFonts w:asciiTheme="minorBidi" w:hAnsiTheme="minorBidi"/>
          <w:i/>
          <w:iCs/>
          <w:color w:val="000000"/>
          <w:sz w:val="18"/>
          <w:szCs w:val="18"/>
          <w:rtl/>
        </w:rPr>
        <w:t xml:space="preserve"> </w:t>
      </w:r>
      <w:r w:rsidRPr="00B57DB1">
        <w:rPr>
          <w:rFonts w:asciiTheme="minorBidi" w:hAnsiTheme="minorBidi"/>
          <w:color w:val="000000"/>
          <w:sz w:val="18"/>
          <w:szCs w:val="18"/>
          <w:rtl/>
        </w:rPr>
        <w:t>בקודש</w:t>
      </w:r>
      <w:r w:rsidRPr="00B57DB1">
        <w:rPr>
          <w:rFonts w:asciiTheme="minorBidi" w:hAnsiTheme="minorBidi"/>
          <w:i/>
          <w:iCs/>
          <w:color w:val="000000"/>
          <w:sz w:val="18"/>
          <w:szCs w:val="18"/>
          <w:rtl/>
        </w:rPr>
        <w:t xml:space="preserve"> </w:t>
      </w:r>
      <w:r w:rsidRPr="00B57DB1">
        <w:rPr>
          <w:rFonts w:asciiTheme="minorBidi" w:hAnsiTheme="minorBidi"/>
          <w:color w:val="000000"/>
          <w:sz w:val="18"/>
          <w:szCs w:val="18"/>
          <w:rtl/>
        </w:rPr>
        <w:t>ואין</w:t>
      </w:r>
      <w:r w:rsidRPr="00B57DB1">
        <w:rPr>
          <w:rFonts w:asciiTheme="minorBidi" w:hAnsiTheme="minorBidi"/>
          <w:i/>
          <w:iCs/>
          <w:color w:val="000000"/>
          <w:sz w:val="18"/>
          <w:szCs w:val="18"/>
          <w:rtl/>
        </w:rPr>
        <w:t xml:space="preserve"> </w:t>
      </w:r>
      <w:r w:rsidRPr="00B57DB1">
        <w:rPr>
          <w:rFonts w:asciiTheme="minorBidi" w:hAnsiTheme="minorBidi"/>
          <w:color w:val="000000"/>
          <w:sz w:val="18"/>
          <w:szCs w:val="18"/>
          <w:rtl/>
        </w:rPr>
        <w:t>מורידין</w:t>
      </w:r>
      <w:r w:rsidRPr="00B57DB1">
        <w:rPr>
          <w:rFonts w:asciiTheme="minorBidi" w:hAnsiTheme="minorBidi"/>
          <w:i/>
          <w:iCs/>
          <w:color w:val="000000"/>
          <w:sz w:val="18"/>
          <w:szCs w:val="18"/>
        </w:rPr>
        <w:t xml:space="preserve"> - il est permis d'augmenter le niveau de sainteté, mais pas de le diminuer. Est-il permis de transférer un objet d'une manière qui le préserve dans son niveau original de sainteté, comme vendre un Sefer Torah pour en acheter un autre, ou est-il interdit de faire quelque chose qui n'entraîne pas une réelle augmentation de sa sainteté ? </w:t>
      </w:r>
      <w:r w:rsidRPr="00B57DB1">
        <w:rPr>
          <w:rFonts w:asciiTheme="minorBidi" w:hAnsiTheme="minorBidi"/>
          <w:i/>
          <w:iCs/>
          <w:color w:val="000000"/>
          <w:sz w:val="18"/>
          <w:szCs w:val="18"/>
          <w:lang w:val="en-US"/>
        </w:rPr>
        <w:t xml:space="preserve">(Ran et Meiri Megillah 25b, Bach </w:t>
      </w:r>
      <w:proofErr w:type="spellStart"/>
      <w:r w:rsidRPr="00B57DB1">
        <w:rPr>
          <w:rFonts w:asciiTheme="minorBidi" w:hAnsiTheme="minorBidi"/>
          <w:i/>
          <w:iCs/>
          <w:color w:val="000000"/>
          <w:sz w:val="18"/>
          <w:szCs w:val="18"/>
          <w:lang w:val="en-US"/>
        </w:rPr>
        <w:t>Orach</w:t>
      </w:r>
      <w:proofErr w:type="spellEnd"/>
      <w:r w:rsidRPr="00B57DB1">
        <w:rPr>
          <w:rFonts w:asciiTheme="minorBidi" w:hAnsiTheme="minorBidi"/>
          <w:i/>
          <w:iCs/>
          <w:color w:val="000000"/>
          <w:sz w:val="18"/>
          <w:szCs w:val="18"/>
          <w:lang w:val="en-US"/>
        </w:rPr>
        <w:t xml:space="preserve"> Chaim 153, Choulhan Arouh </w:t>
      </w:r>
      <w:proofErr w:type="spellStart"/>
      <w:r w:rsidRPr="00B57DB1">
        <w:rPr>
          <w:rFonts w:asciiTheme="minorBidi" w:hAnsiTheme="minorBidi"/>
          <w:i/>
          <w:iCs/>
          <w:color w:val="000000"/>
          <w:sz w:val="18"/>
          <w:szCs w:val="18"/>
          <w:lang w:val="en-US"/>
        </w:rPr>
        <w:t>Orach</w:t>
      </w:r>
      <w:proofErr w:type="spellEnd"/>
      <w:r w:rsidRPr="00B57DB1">
        <w:rPr>
          <w:rFonts w:asciiTheme="minorBidi" w:hAnsiTheme="minorBidi"/>
          <w:i/>
          <w:iCs/>
          <w:color w:val="000000"/>
          <w:sz w:val="18"/>
          <w:szCs w:val="18"/>
          <w:lang w:val="en-US"/>
        </w:rPr>
        <w:t xml:space="preserve"> Chaim 153: 4, Magen Avraham 153: 4)</w:t>
      </w:r>
    </w:p>
    <w:p w:rsidR="00707671" w:rsidRPr="00B57DB1" w:rsidRDefault="00707671" w:rsidP="006A539B">
      <w:pPr>
        <w:jc w:val="both"/>
        <w:rPr>
          <w:rFonts w:asciiTheme="minorBidi" w:hAnsiTheme="minorBidi"/>
          <w:color w:val="000000"/>
          <w:sz w:val="18"/>
          <w:szCs w:val="18"/>
        </w:rPr>
      </w:pPr>
      <w:r w:rsidRPr="00B57DB1">
        <w:rPr>
          <w:rFonts w:asciiTheme="minorBidi" w:hAnsiTheme="minorBidi"/>
          <w:color w:val="000000"/>
          <w:sz w:val="18"/>
          <w:szCs w:val="18"/>
        </w:rPr>
        <w:t xml:space="preserve">Le </w:t>
      </w:r>
      <w:r w:rsidRPr="00B57DB1">
        <w:rPr>
          <w:rFonts w:asciiTheme="minorBidi" w:hAnsiTheme="minorBidi"/>
          <w:b/>
          <w:bCs/>
          <w:color w:val="000000"/>
          <w:sz w:val="18"/>
          <w:szCs w:val="18"/>
        </w:rPr>
        <w:t>Ran</w:t>
      </w:r>
      <w:r w:rsidRPr="00B57DB1">
        <w:rPr>
          <w:rFonts w:asciiTheme="minorBidi" w:hAnsiTheme="minorBidi"/>
          <w:color w:val="000000"/>
          <w:sz w:val="18"/>
          <w:szCs w:val="18"/>
        </w:rPr>
        <w:t xml:space="preserve"> souligne que l'expression de la Guemara semble contradictoire, car elle implique initialement que l'on ne peut qu'accroître le niveau de sainteté d'un élément, ce qui implique que le transfert à un niveau égal de sainteté serait interdit, mais il déclare alors qu'Il est seulement interdit de diminuer son niveau de sainteté, ce qui implique que le maintien de l'égalité serait autorisé. Cependant, il note qu'une autre Guemara (</w:t>
      </w:r>
      <w:proofErr w:type="spellStart"/>
      <w:r w:rsidRPr="00B57DB1">
        <w:rPr>
          <w:rFonts w:asciiTheme="minorBidi" w:hAnsiTheme="minorBidi"/>
          <w:color w:val="000000"/>
          <w:sz w:val="18"/>
          <w:szCs w:val="18"/>
        </w:rPr>
        <w:t>Megillah</w:t>
      </w:r>
      <w:proofErr w:type="spellEnd"/>
      <w:r w:rsidRPr="00B57DB1">
        <w:rPr>
          <w:rFonts w:asciiTheme="minorBidi" w:hAnsiTheme="minorBidi"/>
          <w:color w:val="000000"/>
          <w:sz w:val="18"/>
          <w:szCs w:val="18"/>
        </w:rPr>
        <w:t xml:space="preserve"> 27a) semble impliquer clairement que le transfert à un niveau égal de sainteté serait interdit, et c'est aussi l'opinion des </w:t>
      </w:r>
      <w:proofErr w:type="spellStart"/>
      <w:r w:rsidRPr="00B57DB1">
        <w:rPr>
          <w:rFonts w:asciiTheme="minorBidi" w:hAnsiTheme="minorBidi"/>
          <w:color w:val="000000"/>
          <w:sz w:val="18"/>
          <w:szCs w:val="18"/>
        </w:rPr>
        <w:t>Meiri</w:t>
      </w:r>
      <w:proofErr w:type="spellEnd"/>
      <w:r w:rsidRPr="00B57DB1">
        <w:rPr>
          <w:rFonts w:asciiTheme="minorBidi" w:hAnsiTheme="minorBidi"/>
          <w:color w:val="000000"/>
          <w:sz w:val="18"/>
          <w:szCs w:val="18"/>
        </w:rPr>
        <w:t xml:space="preserve">. En discutant de cette question, le Choulhan Arouh ne règle pas de façon décisive, en notant simplement que certaines opinions permettent un transfert égal tandis que d'autres le défendent. Le Bach soutient que toutes les opinions interdisent de vendre initialement un article dans l'intention d'utiliser l'argent pour acheter un objet de sainteté égale, et il suggère que le conflit est seulement dans un cas où l'on a déjà vendu l'objet de façon impropre, dans ce cas certains avis lui permettent d'acheter quelque chose de la même sainteté. Toutefois, le </w:t>
      </w:r>
      <w:proofErr w:type="spellStart"/>
      <w:r w:rsidRPr="00B57DB1">
        <w:rPr>
          <w:rFonts w:asciiTheme="minorBidi" w:hAnsiTheme="minorBidi"/>
          <w:color w:val="000000"/>
          <w:sz w:val="18"/>
          <w:szCs w:val="18"/>
        </w:rPr>
        <w:t>Magen</w:t>
      </w:r>
      <w:proofErr w:type="spellEnd"/>
      <w:r w:rsidRPr="00B57DB1">
        <w:rPr>
          <w:rFonts w:asciiTheme="minorBidi" w:hAnsiTheme="minorBidi"/>
          <w:color w:val="000000"/>
          <w:sz w:val="18"/>
          <w:szCs w:val="18"/>
        </w:rPr>
        <w:t xml:space="preserve"> Avraham note que le Rambam semble permettre même la vente initiale dans certains cas.</w:t>
      </w:r>
    </w:p>
    <w:p w:rsidR="00707671" w:rsidRPr="00B57DB1" w:rsidRDefault="00707671" w:rsidP="00707671">
      <w:pPr>
        <w:autoSpaceDE w:val="0"/>
        <w:autoSpaceDN w:val="0"/>
        <w:adjustRightInd w:val="0"/>
        <w:jc w:val="center"/>
        <w:rPr>
          <w:rFonts w:asciiTheme="minorBidi" w:hAnsiTheme="minorBidi"/>
          <w:b/>
          <w:bCs/>
          <w:color w:val="000000"/>
          <w:sz w:val="18"/>
          <w:szCs w:val="18"/>
        </w:rPr>
      </w:pPr>
      <w:r w:rsidRPr="00B57DB1">
        <w:rPr>
          <w:rFonts w:asciiTheme="minorBidi" w:hAnsiTheme="minorBidi"/>
          <w:b/>
          <w:bCs/>
          <w:color w:val="000000"/>
          <w:sz w:val="18"/>
          <w:szCs w:val="18"/>
        </w:rPr>
        <w:t>QUESTION N°</w:t>
      </w:r>
      <w:r w:rsidR="00B57DB1">
        <w:rPr>
          <w:rFonts w:asciiTheme="minorBidi" w:hAnsiTheme="minorBidi"/>
          <w:b/>
          <w:bCs/>
          <w:color w:val="000000"/>
          <w:sz w:val="18"/>
          <w:szCs w:val="18"/>
        </w:rPr>
        <w:t>4</w:t>
      </w:r>
    </w:p>
    <w:p w:rsidR="00707671" w:rsidRPr="00B57DB1" w:rsidRDefault="00707671" w:rsidP="00707671">
      <w:pPr>
        <w:autoSpaceDE w:val="0"/>
        <w:autoSpaceDN w:val="0"/>
        <w:adjustRightInd w:val="0"/>
        <w:jc w:val="both"/>
        <w:rPr>
          <w:rFonts w:asciiTheme="minorBidi" w:hAnsiTheme="minorBidi"/>
          <w:i/>
          <w:iCs/>
          <w:color w:val="000000"/>
          <w:sz w:val="18"/>
          <w:szCs w:val="18"/>
        </w:rPr>
      </w:pPr>
      <w:r w:rsidRPr="00B57DB1">
        <w:rPr>
          <w:rFonts w:asciiTheme="minorBidi" w:hAnsiTheme="minorBidi"/>
          <w:i/>
          <w:iCs/>
          <w:color w:val="000000"/>
          <w:sz w:val="18"/>
          <w:szCs w:val="18"/>
        </w:rPr>
        <w:t xml:space="preserve"> Le Midrash explique (TanHouma 7) que Moshe a fait une comptabilité pour l'utilisation des différents matériaux qui ont été donnés pour le Mishkan (</w:t>
      </w:r>
      <w:proofErr w:type="gramStart"/>
      <w:r w:rsidRPr="00B57DB1">
        <w:rPr>
          <w:rFonts w:asciiTheme="minorBidi" w:hAnsiTheme="minorBidi"/>
          <w:i/>
          <w:iCs/>
          <w:color w:val="000000"/>
          <w:sz w:val="18"/>
          <w:szCs w:val="18"/>
        </w:rPr>
        <w:t>38:</w:t>
      </w:r>
      <w:proofErr w:type="gramEnd"/>
      <w:r w:rsidRPr="00B57DB1">
        <w:rPr>
          <w:rFonts w:asciiTheme="minorBidi" w:hAnsiTheme="minorBidi"/>
          <w:i/>
          <w:iCs/>
          <w:color w:val="000000"/>
          <w:sz w:val="18"/>
          <w:szCs w:val="18"/>
        </w:rPr>
        <w:t xml:space="preserve"> 27-28, 30-31) parce qu'il y avait des Juifs qui l'ont interrogé pour savoir la destination des dons et s'il n'en avait gardé aucun pour lui-même. Pourquoi n'ont-ils pas exigé d'</w:t>
      </w:r>
      <w:proofErr w:type="spellStart"/>
      <w:r w:rsidRPr="00B57DB1">
        <w:rPr>
          <w:rFonts w:asciiTheme="minorBidi" w:hAnsiTheme="minorBidi"/>
          <w:i/>
          <w:iCs/>
          <w:color w:val="000000"/>
          <w:sz w:val="18"/>
          <w:szCs w:val="18"/>
        </w:rPr>
        <w:t>Aharon</w:t>
      </w:r>
      <w:proofErr w:type="spellEnd"/>
      <w:r w:rsidRPr="00B57DB1">
        <w:rPr>
          <w:rFonts w:asciiTheme="minorBidi" w:hAnsiTheme="minorBidi"/>
          <w:i/>
          <w:iCs/>
          <w:color w:val="000000"/>
          <w:sz w:val="18"/>
          <w:szCs w:val="18"/>
        </w:rPr>
        <w:t xml:space="preserve"> une comptabilité semblable pour avoir recueilli une grande quantité d'or et n'avoir réussi à en produire qu'un petit veau </w:t>
      </w:r>
      <w:proofErr w:type="gramStart"/>
      <w:r w:rsidRPr="00B57DB1">
        <w:rPr>
          <w:rFonts w:asciiTheme="minorBidi" w:hAnsiTheme="minorBidi"/>
          <w:i/>
          <w:iCs/>
          <w:color w:val="000000"/>
          <w:sz w:val="18"/>
          <w:szCs w:val="18"/>
        </w:rPr>
        <w:t>d'or .</w:t>
      </w:r>
      <w:proofErr w:type="gramEnd"/>
      <w:r w:rsidRPr="00B57DB1">
        <w:rPr>
          <w:rFonts w:asciiTheme="minorBidi" w:hAnsiTheme="minorBidi"/>
          <w:i/>
          <w:iCs/>
          <w:color w:val="000000"/>
          <w:sz w:val="18"/>
          <w:szCs w:val="18"/>
        </w:rPr>
        <w:t>(32,3-4</w:t>
      </w:r>
      <w:proofErr w:type="gramStart"/>
      <w:r w:rsidRPr="00B57DB1">
        <w:rPr>
          <w:rFonts w:asciiTheme="minorBidi" w:hAnsiTheme="minorBidi"/>
          <w:i/>
          <w:iCs/>
          <w:color w:val="000000"/>
          <w:sz w:val="18"/>
          <w:szCs w:val="18"/>
        </w:rPr>
        <w:t>)?</w:t>
      </w:r>
      <w:proofErr w:type="gram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Oznayim</w:t>
      </w:r>
      <w:proofErr w:type="spellEnd"/>
      <w:r w:rsidRPr="00B57DB1">
        <w:rPr>
          <w:rFonts w:asciiTheme="minorBidi" w:hAnsiTheme="minorBidi"/>
          <w:i/>
          <w:iCs/>
          <w:color w:val="000000"/>
          <w:sz w:val="18"/>
          <w:szCs w:val="18"/>
        </w:rPr>
        <w:t xml:space="preserve"> L'Torah, Rav Meir Shapiro cité dans </w:t>
      </w:r>
      <w:proofErr w:type="spellStart"/>
      <w:r w:rsidRPr="00B57DB1">
        <w:rPr>
          <w:rFonts w:asciiTheme="minorBidi" w:hAnsiTheme="minorBidi"/>
          <w:i/>
          <w:iCs/>
          <w:color w:val="000000"/>
          <w:sz w:val="18"/>
          <w:szCs w:val="18"/>
        </w:rPr>
        <w:t>Bishvilei</w:t>
      </w:r>
      <w:proofErr w:type="spellEnd"/>
      <w:r w:rsidRPr="00B57DB1">
        <w:rPr>
          <w:rFonts w:asciiTheme="minorBidi" w:hAnsiTheme="minorBidi"/>
          <w:i/>
          <w:iCs/>
          <w:color w:val="000000"/>
          <w:sz w:val="18"/>
          <w:szCs w:val="18"/>
        </w:rPr>
        <w:t xml:space="preserve"> </w:t>
      </w:r>
      <w:proofErr w:type="spellStart"/>
      <w:r w:rsidRPr="00B57DB1">
        <w:rPr>
          <w:rFonts w:asciiTheme="minorBidi" w:hAnsiTheme="minorBidi"/>
          <w:i/>
          <w:iCs/>
          <w:color w:val="000000"/>
          <w:sz w:val="18"/>
          <w:szCs w:val="18"/>
        </w:rPr>
        <w:t>HaParsha</w:t>
      </w:r>
      <w:proofErr w:type="spellEnd"/>
      <w:r w:rsidRPr="00B57DB1">
        <w:rPr>
          <w:rFonts w:asciiTheme="minorBidi" w:hAnsiTheme="minorBidi"/>
          <w:i/>
          <w:iCs/>
          <w:color w:val="000000"/>
          <w:sz w:val="18"/>
          <w:szCs w:val="18"/>
        </w:rPr>
        <w:t>)</w:t>
      </w:r>
    </w:p>
    <w:p w:rsidR="00707671" w:rsidRPr="00707671" w:rsidRDefault="00707671" w:rsidP="00707671">
      <w:pPr>
        <w:autoSpaceDE w:val="0"/>
        <w:autoSpaceDN w:val="0"/>
        <w:adjustRightInd w:val="0"/>
        <w:jc w:val="both"/>
        <w:rPr>
          <w:rFonts w:asciiTheme="minorBidi" w:hAnsiTheme="minorBidi"/>
          <w:color w:val="000000"/>
          <w:sz w:val="18"/>
          <w:szCs w:val="18"/>
        </w:rPr>
      </w:pPr>
      <w:r w:rsidRPr="00B57DB1">
        <w:rPr>
          <w:rFonts w:asciiTheme="minorBidi" w:hAnsiTheme="minorBidi"/>
          <w:b/>
          <w:bCs/>
          <w:color w:val="000000"/>
          <w:sz w:val="18"/>
          <w:szCs w:val="18"/>
        </w:rPr>
        <w:t xml:space="preserve">Rav Meir </w:t>
      </w:r>
      <w:proofErr w:type="spellStart"/>
      <w:r w:rsidRPr="00B57DB1">
        <w:rPr>
          <w:rFonts w:asciiTheme="minorBidi" w:hAnsiTheme="minorBidi"/>
          <w:b/>
          <w:bCs/>
          <w:color w:val="000000"/>
          <w:sz w:val="18"/>
          <w:szCs w:val="18"/>
        </w:rPr>
        <w:t>Shapira</w:t>
      </w:r>
      <w:proofErr w:type="spellEnd"/>
      <w:r w:rsidRPr="00B57DB1">
        <w:rPr>
          <w:rFonts w:asciiTheme="minorBidi" w:hAnsiTheme="minorBidi"/>
          <w:color w:val="000000"/>
          <w:sz w:val="18"/>
          <w:szCs w:val="18"/>
        </w:rPr>
        <w:t xml:space="preserve"> cyniquement suggère que la nature humaine est telle que c'est seulement quand les gens donnent des fonds à des fins de bienfaisance et de mitsva qu'ils soupçonnent les agents intermédiaires et demandent une comptabilité. Rav Zalman </w:t>
      </w:r>
      <w:proofErr w:type="spellStart"/>
      <w:r w:rsidRPr="00B57DB1">
        <w:rPr>
          <w:rFonts w:asciiTheme="minorBidi" w:hAnsiTheme="minorBidi"/>
          <w:color w:val="000000"/>
          <w:sz w:val="18"/>
          <w:szCs w:val="18"/>
        </w:rPr>
        <w:t>Sorotzkin</w:t>
      </w:r>
      <w:proofErr w:type="spellEnd"/>
      <w:r w:rsidRPr="00B57DB1">
        <w:rPr>
          <w:rFonts w:asciiTheme="minorBidi" w:hAnsiTheme="minorBidi"/>
          <w:color w:val="000000"/>
          <w:sz w:val="18"/>
          <w:szCs w:val="18"/>
        </w:rPr>
        <w:t xml:space="preserve">, cependant, jette ce phénomène sous un jour plus positif en expliquant que le désir intérieur fondamental d'un Juif est toujours de faire la volonté d'Hachem (voir Rambam </w:t>
      </w:r>
      <w:proofErr w:type="spellStart"/>
      <w:r w:rsidRPr="00B57DB1">
        <w:rPr>
          <w:rFonts w:asciiTheme="minorBidi" w:hAnsiTheme="minorBidi"/>
          <w:color w:val="000000"/>
          <w:sz w:val="18"/>
          <w:szCs w:val="18"/>
        </w:rPr>
        <w:t>Hilchot</w:t>
      </w:r>
      <w:proofErr w:type="spellEnd"/>
      <w:r w:rsidRPr="00B57DB1">
        <w:rPr>
          <w:rFonts w:asciiTheme="minorBidi" w:hAnsiTheme="minorBidi"/>
          <w:color w:val="000000"/>
          <w:sz w:val="18"/>
          <w:szCs w:val="18"/>
        </w:rPr>
        <w:t xml:space="preserve"> </w:t>
      </w:r>
      <w:proofErr w:type="spellStart"/>
      <w:r w:rsidRPr="00B57DB1">
        <w:rPr>
          <w:rFonts w:asciiTheme="minorBidi" w:hAnsiTheme="minorBidi"/>
          <w:color w:val="000000"/>
          <w:sz w:val="18"/>
          <w:szCs w:val="18"/>
        </w:rPr>
        <w:t>Gérouchin</w:t>
      </w:r>
      <w:proofErr w:type="spellEnd"/>
      <w:r w:rsidRPr="00B57DB1">
        <w:rPr>
          <w:rFonts w:asciiTheme="minorBidi" w:hAnsiTheme="minorBidi"/>
          <w:color w:val="000000"/>
          <w:sz w:val="18"/>
          <w:szCs w:val="18"/>
        </w:rPr>
        <w:t xml:space="preserve"> </w:t>
      </w:r>
      <w:proofErr w:type="gramStart"/>
      <w:r w:rsidRPr="00B57DB1">
        <w:rPr>
          <w:rFonts w:asciiTheme="minorBidi" w:hAnsiTheme="minorBidi"/>
          <w:color w:val="000000"/>
          <w:sz w:val="18"/>
          <w:szCs w:val="18"/>
        </w:rPr>
        <w:t>2:</w:t>
      </w:r>
      <w:proofErr w:type="gramEnd"/>
      <w:r w:rsidRPr="00B57DB1">
        <w:rPr>
          <w:rFonts w:asciiTheme="minorBidi" w:hAnsiTheme="minorBidi"/>
          <w:color w:val="000000"/>
          <w:sz w:val="18"/>
          <w:szCs w:val="18"/>
        </w:rPr>
        <w:t>20). Quand il fait un don pour des causes élevées comme le Mishkan, il veut que chaque centime de sa contribution</w:t>
      </w:r>
      <w:r w:rsidRPr="00707671">
        <w:rPr>
          <w:rFonts w:asciiTheme="minorBidi" w:hAnsiTheme="minorBidi"/>
          <w:color w:val="000000"/>
          <w:sz w:val="18"/>
          <w:szCs w:val="18"/>
        </w:rPr>
        <w:t xml:space="preserve"> soit utilisé pour son but, et il demande donc une comptabilité pour confirmer que c'était le cas. Quand son penchant pervers le trompe en donnant pour des causes moins </w:t>
      </w:r>
      <w:proofErr w:type="spellStart"/>
      <w:r w:rsidRPr="00707671">
        <w:rPr>
          <w:rFonts w:asciiTheme="minorBidi" w:hAnsiTheme="minorBidi"/>
          <w:color w:val="000000"/>
          <w:sz w:val="18"/>
          <w:szCs w:val="18"/>
        </w:rPr>
        <w:t>cachères</w:t>
      </w:r>
      <w:proofErr w:type="spellEnd"/>
      <w:r w:rsidRPr="00707671">
        <w:rPr>
          <w:rFonts w:asciiTheme="minorBidi" w:hAnsiTheme="minorBidi"/>
          <w:color w:val="000000"/>
          <w:sz w:val="18"/>
          <w:szCs w:val="18"/>
        </w:rPr>
        <w:t xml:space="preserve"> comme le veau d'or, son être intérieur pleure son erreur et n'exige pas la preuve de l'utilisation de son argent. En fait, il espère secrètement que les collecteurs prélèvent une partie de sa donation, car cela diminuera l'ampleur de son péché.</w:t>
      </w:r>
    </w:p>
    <w:p w:rsidR="00707671" w:rsidRPr="00707671" w:rsidRDefault="00707671" w:rsidP="00707671">
      <w:pPr>
        <w:autoSpaceDE w:val="0"/>
        <w:autoSpaceDN w:val="0"/>
        <w:adjustRightInd w:val="0"/>
        <w:jc w:val="both"/>
        <w:rPr>
          <w:rFonts w:asciiTheme="minorBidi" w:hAnsiTheme="minorBidi"/>
          <w:color w:val="000000"/>
          <w:sz w:val="18"/>
          <w:szCs w:val="18"/>
        </w:rPr>
      </w:pPr>
    </w:p>
    <w:p w:rsidR="00707671" w:rsidRPr="006A539B" w:rsidRDefault="00707671" w:rsidP="00707671">
      <w:pPr>
        <w:autoSpaceDE w:val="0"/>
        <w:autoSpaceDN w:val="0"/>
        <w:adjustRightInd w:val="0"/>
        <w:jc w:val="both"/>
        <w:rPr>
          <w:rFonts w:asciiTheme="majorBidi" w:hAnsiTheme="majorBidi" w:cstheme="majorBidi"/>
          <w:color w:val="000000"/>
          <w:sz w:val="18"/>
          <w:szCs w:val="18"/>
        </w:rPr>
      </w:pPr>
      <w:r w:rsidRPr="006A539B">
        <w:rPr>
          <w:rFonts w:asciiTheme="majorBidi" w:hAnsiTheme="majorBidi" w:cstheme="majorBidi"/>
          <w:color w:val="000000"/>
          <w:sz w:val="18"/>
          <w:szCs w:val="18"/>
        </w:rPr>
        <w:t xml:space="preserve">Récemment, un éminent juif britannique (Lord) George </w:t>
      </w:r>
      <w:proofErr w:type="spellStart"/>
      <w:r w:rsidRPr="006A539B">
        <w:rPr>
          <w:rFonts w:asciiTheme="majorBidi" w:hAnsiTheme="majorBidi" w:cstheme="majorBidi"/>
          <w:color w:val="000000"/>
          <w:sz w:val="18"/>
          <w:szCs w:val="18"/>
        </w:rPr>
        <w:t>Weidenfeld</w:t>
      </w:r>
      <w:proofErr w:type="spellEnd"/>
      <w:r w:rsidRPr="006A539B">
        <w:rPr>
          <w:rFonts w:asciiTheme="majorBidi" w:hAnsiTheme="majorBidi" w:cstheme="majorBidi"/>
          <w:color w:val="000000"/>
          <w:sz w:val="18"/>
          <w:szCs w:val="18"/>
        </w:rPr>
        <w:t xml:space="preserve"> est décédé à l'âge de 96 ans. C’était un éditeur prospère, un ami et un confident des dirigeants européens, un combattant invétéré pour la paix et un sioniste passionné. En 1949-1950, il était conseiller politique et chef de cabinet de Chaïm Weizmann, premier président d'Israël. Un de ses derniers actes a été d'aider à sauver 20 000 réfugiés chrétiens fuyant l'EI en Syrie. Il était alerte et actif, même hyperactif, jusqu'à la fin d'une vie longue et distinguée.</w:t>
      </w:r>
    </w:p>
    <w:p w:rsidR="00707671" w:rsidRPr="006A539B" w:rsidRDefault="00707671" w:rsidP="00707671">
      <w:pPr>
        <w:autoSpaceDE w:val="0"/>
        <w:autoSpaceDN w:val="0"/>
        <w:adjustRightInd w:val="0"/>
        <w:jc w:val="both"/>
        <w:rPr>
          <w:rFonts w:asciiTheme="majorBidi" w:hAnsiTheme="majorBidi" w:cstheme="majorBidi"/>
          <w:color w:val="000000"/>
          <w:sz w:val="18"/>
          <w:szCs w:val="18"/>
        </w:rPr>
      </w:pPr>
      <w:r w:rsidRPr="006A539B">
        <w:rPr>
          <w:rFonts w:asciiTheme="majorBidi" w:hAnsiTheme="majorBidi" w:cstheme="majorBidi"/>
          <w:color w:val="000000"/>
          <w:sz w:val="18"/>
          <w:szCs w:val="18"/>
        </w:rPr>
        <w:t>Dans une interview accordée au Times à l'occasion de son quatre-vingt-douzième anniversaire, on lui a posé la question suivante :</w:t>
      </w:r>
      <w:proofErr w:type="gramStart"/>
      <w:r w:rsidRPr="006A539B">
        <w:rPr>
          <w:rFonts w:asciiTheme="majorBidi" w:hAnsiTheme="majorBidi" w:cstheme="majorBidi"/>
          <w:color w:val="000000"/>
          <w:sz w:val="18"/>
          <w:szCs w:val="18"/>
        </w:rPr>
        <w:t xml:space="preserve"> «La</w:t>
      </w:r>
      <w:proofErr w:type="gramEnd"/>
      <w:r w:rsidRPr="006A539B">
        <w:rPr>
          <w:rFonts w:asciiTheme="majorBidi" w:hAnsiTheme="majorBidi" w:cstheme="majorBidi"/>
          <w:color w:val="000000"/>
          <w:sz w:val="18"/>
          <w:szCs w:val="18"/>
        </w:rPr>
        <w:t xml:space="preserve"> plupart des gens à 90 ans ralentissent, vous semblez accélérer, pourquoi </w:t>
      </w:r>
      <w:proofErr w:type="gramStart"/>
      <w:r w:rsidRPr="006A539B">
        <w:rPr>
          <w:rFonts w:asciiTheme="majorBidi" w:hAnsiTheme="majorBidi" w:cstheme="majorBidi"/>
          <w:color w:val="000000"/>
          <w:sz w:val="18"/>
          <w:szCs w:val="18"/>
        </w:rPr>
        <w:t>cela?</w:t>
      </w:r>
      <w:proofErr w:type="gramEnd"/>
      <w:r w:rsidRPr="006A539B">
        <w:rPr>
          <w:rFonts w:asciiTheme="majorBidi" w:hAnsiTheme="majorBidi" w:cstheme="majorBidi"/>
          <w:color w:val="000000"/>
          <w:sz w:val="18"/>
          <w:szCs w:val="18"/>
        </w:rPr>
        <w:t xml:space="preserve"> Il a </w:t>
      </w:r>
      <w:proofErr w:type="gramStart"/>
      <w:r w:rsidRPr="006A539B">
        <w:rPr>
          <w:rFonts w:asciiTheme="majorBidi" w:hAnsiTheme="majorBidi" w:cstheme="majorBidi"/>
          <w:color w:val="000000"/>
          <w:sz w:val="18"/>
          <w:szCs w:val="18"/>
        </w:rPr>
        <w:t>répondu: «Quand</w:t>
      </w:r>
      <w:proofErr w:type="gramEnd"/>
      <w:r w:rsidRPr="006A539B">
        <w:rPr>
          <w:rFonts w:asciiTheme="majorBidi" w:hAnsiTheme="majorBidi" w:cstheme="majorBidi"/>
          <w:color w:val="000000"/>
          <w:sz w:val="18"/>
          <w:szCs w:val="18"/>
        </w:rPr>
        <w:t xml:space="preserve"> vous arrivez à quatre-vingt-douze, vous commencez à voir la porte sur le point de se refermer, j'ai tellement de choses à faire avant la fermeture de la porte que plus je vieillis, plus je dois travailler. C'est une bonne formule pour rester jeune. »</w:t>
      </w:r>
    </w:p>
    <w:p w:rsidR="00707671" w:rsidRPr="006A539B" w:rsidRDefault="00707671" w:rsidP="006A539B">
      <w:pPr>
        <w:autoSpaceDE w:val="0"/>
        <w:autoSpaceDN w:val="0"/>
        <w:adjustRightInd w:val="0"/>
        <w:jc w:val="both"/>
        <w:rPr>
          <w:rFonts w:asciiTheme="majorBidi" w:hAnsiTheme="majorBidi" w:cstheme="majorBidi"/>
          <w:color w:val="000000"/>
          <w:sz w:val="18"/>
          <w:szCs w:val="18"/>
        </w:rPr>
      </w:pPr>
      <w:r w:rsidRPr="006A539B">
        <w:rPr>
          <w:rFonts w:asciiTheme="majorBidi" w:hAnsiTheme="majorBidi" w:cstheme="majorBidi"/>
          <w:color w:val="000000"/>
          <w:sz w:val="18"/>
          <w:szCs w:val="18"/>
        </w:rPr>
        <w:t>Comme nos corps, nos âmes ne sont pas faites pour rester immobiles. Nous sommes faits pour nous déplacer, marcher, voyager, apprendre, chercher, nous efforcer, grandir, sachant que ce n'est pas à nous d'achever le travail, mais nous ne pouvons pas non plus nous en tenir à l'écart. Dans le judaïsme, comme le livre de l'Exode nous le rappelle dans ses derniers mots, même un campement s'appelle un voyage. En matière de spiritualité, pas seulement physique, s'asseoir est la nouvelle drogue tout autant que le tabagisme.</w:t>
      </w:r>
    </w:p>
    <w:p w:rsidR="00707671" w:rsidRPr="006A539B" w:rsidRDefault="00707671">
      <w:pPr>
        <w:rPr>
          <w:rFonts w:asciiTheme="majorBidi" w:hAnsiTheme="majorBidi" w:cstheme="majorBidi"/>
          <w:sz w:val="18"/>
          <w:szCs w:val="18"/>
        </w:rPr>
      </w:pPr>
    </w:p>
    <w:sectPr w:rsidR="00707671" w:rsidRPr="006A539B" w:rsidSect="00B57DB1">
      <w:headerReference w:type="default" r:id="rId6"/>
      <w:footerReference w:type="even" r:id="rId7"/>
      <w:footerReference w:type="default" r:id="rId8"/>
      <w:pgSz w:w="11906" w:h="16838"/>
      <w:pgMar w:top="1134" w:right="1247" w:bottom="1361"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83A" w:rsidRDefault="00B6083A" w:rsidP="00B57DB1">
      <w:r>
        <w:separator/>
      </w:r>
    </w:p>
  </w:endnote>
  <w:endnote w:type="continuationSeparator" w:id="0">
    <w:p w:rsidR="00B6083A" w:rsidRDefault="00B6083A" w:rsidP="00B5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35280473"/>
      <w:docPartObj>
        <w:docPartGallery w:val="Page Numbers (Bottom of Page)"/>
        <w:docPartUnique/>
      </w:docPartObj>
    </w:sdtPr>
    <w:sdtContent>
      <w:p w:rsidR="006A539B" w:rsidRDefault="006A539B" w:rsidP="00F83D6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rsidR="006A539B" w:rsidRDefault="006A539B" w:rsidP="006A539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44578394"/>
      <w:docPartObj>
        <w:docPartGallery w:val="Page Numbers (Bottom of Page)"/>
        <w:docPartUnique/>
      </w:docPartObj>
    </w:sdtPr>
    <w:sdtContent>
      <w:p w:rsidR="006A539B" w:rsidRDefault="006A539B" w:rsidP="00F83D6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rsidR="006A539B" w:rsidRDefault="006A539B" w:rsidP="006A539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83A" w:rsidRDefault="00B6083A" w:rsidP="00B57DB1">
      <w:r>
        <w:separator/>
      </w:r>
    </w:p>
  </w:footnote>
  <w:footnote w:type="continuationSeparator" w:id="0">
    <w:p w:rsidR="00B6083A" w:rsidRDefault="00B6083A" w:rsidP="00B57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DB1" w:rsidRDefault="00B57DB1">
    <w:pPr>
      <w:pStyle w:val="En-tte"/>
    </w:pPr>
    <w:r>
      <w:rPr>
        <w:rFonts w:ascii="Helvetica" w:hAnsi="Helvetica"/>
        <w:b/>
        <w:sz w:val="20"/>
        <w:szCs w:val="20"/>
      </w:rPr>
      <w:t xml:space="preserve">                                                   </w:t>
    </w:r>
    <w:r w:rsidRPr="00B57DB1">
      <w:rPr>
        <w:rFonts w:ascii="Helvetica" w:hAnsi="Helvetica"/>
        <w:b/>
        <w:sz w:val="20"/>
        <w:szCs w:val="20"/>
      </w:rPr>
      <w:t>QUESTIONS AVEC REPONSES</w:t>
    </w:r>
    <w:r>
      <w:rPr>
        <w:rFonts w:ascii="Helvetica" w:hAnsi="Helvetica"/>
        <w:b/>
        <w:sz w:val="20"/>
        <w:szCs w:val="20"/>
      </w:rPr>
      <w:t xml:space="preserve">                                                      BS’’D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71"/>
    <w:rsid w:val="006A539B"/>
    <w:rsid w:val="00707671"/>
    <w:rsid w:val="00B57DB1"/>
    <w:rsid w:val="00B6083A"/>
    <w:rsid w:val="00BA37F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1794E8DC"/>
  <w15:chartTrackingRefBased/>
  <w15:docId w15:val="{AF276ED3-52D1-9E46-984A-D74B9C7D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671"/>
    <w:pPr>
      <w:spacing w:after="0" w:line="240" w:lineRule="auto"/>
    </w:pPr>
    <w:rPr>
      <w:kern w:val="0"/>
      <w14:ligatures w14:val="none"/>
    </w:rPr>
  </w:style>
  <w:style w:type="paragraph" w:styleId="Titre1">
    <w:name w:val="heading 1"/>
    <w:basedOn w:val="Normal"/>
    <w:next w:val="Normal"/>
    <w:link w:val="Titre1Car"/>
    <w:uiPriority w:val="9"/>
    <w:qFormat/>
    <w:rsid w:val="0070767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70767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70767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707671"/>
    <w:pPr>
      <w:keepNext/>
      <w:keepLines/>
      <w:spacing w:before="80" w:after="40" w:line="278" w:lineRule="auto"/>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707671"/>
    <w:pPr>
      <w:keepNext/>
      <w:keepLines/>
      <w:spacing w:before="80" w:after="40" w:line="278" w:lineRule="auto"/>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707671"/>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707671"/>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707671"/>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707671"/>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767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0767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0767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0767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0767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076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76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76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7671"/>
    <w:rPr>
      <w:rFonts w:eastAsiaTheme="majorEastAsia" w:cstheme="majorBidi"/>
      <w:color w:val="272727" w:themeColor="text1" w:themeTint="D8"/>
    </w:rPr>
  </w:style>
  <w:style w:type="paragraph" w:styleId="Titre">
    <w:name w:val="Title"/>
    <w:basedOn w:val="Normal"/>
    <w:next w:val="Normal"/>
    <w:link w:val="TitreCar"/>
    <w:uiPriority w:val="10"/>
    <w:qFormat/>
    <w:rsid w:val="007076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7076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767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7076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7671"/>
    <w:pPr>
      <w:spacing w:before="160" w:after="160" w:line="278"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707671"/>
    <w:rPr>
      <w:i/>
      <w:iCs/>
      <w:color w:val="404040" w:themeColor="text1" w:themeTint="BF"/>
    </w:rPr>
  </w:style>
  <w:style w:type="paragraph" w:styleId="Paragraphedeliste">
    <w:name w:val="List Paragraph"/>
    <w:basedOn w:val="Normal"/>
    <w:uiPriority w:val="34"/>
    <w:qFormat/>
    <w:rsid w:val="00707671"/>
    <w:pPr>
      <w:spacing w:after="160" w:line="278" w:lineRule="auto"/>
      <w:ind w:left="720"/>
      <w:contextualSpacing/>
    </w:pPr>
    <w:rPr>
      <w:kern w:val="2"/>
      <w14:ligatures w14:val="standardContextual"/>
    </w:rPr>
  </w:style>
  <w:style w:type="character" w:styleId="Accentuationintense">
    <w:name w:val="Intense Emphasis"/>
    <w:basedOn w:val="Policepardfaut"/>
    <w:uiPriority w:val="21"/>
    <w:qFormat/>
    <w:rsid w:val="00707671"/>
    <w:rPr>
      <w:i/>
      <w:iCs/>
      <w:color w:val="2F5496" w:themeColor="accent1" w:themeShade="BF"/>
    </w:rPr>
  </w:style>
  <w:style w:type="paragraph" w:styleId="Citationintense">
    <w:name w:val="Intense Quote"/>
    <w:basedOn w:val="Normal"/>
    <w:next w:val="Normal"/>
    <w:link w:val="CitationintenseCar"/>
    <w:uiPriority w:val="30"/>
    <w:qFormat/>
    <w:rsid w:val="0070767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707671"/>
    <w:rPr>
      <w:i/>
      <w:iCs/>
      <w:color w:val="2F5496" w:themeColor="accent1" w:themeShade="BF"/>
    </w:rPr>
  </w:style>
  <w:style w:type="character" w:styleId="Rfrenceintense">
    <w:name w:val="Intense Reference"/>
    <w:basedOn w:val="Policepardfaut"/>
    <w:uiPriority w:val="32"/>
    <w:qFormat/>
    <w:rsid w:val="00707671"/>
    <w:rPr>
      <w:b/>
      <w:bCs/>
      <w:smallCaps/>
      <w:color w:val="2F5496" w:themeColor="accent1" w:themeShade="BF"/>
      <w:spacing w:val="5"/>
    </w:rPr>
  </w:style>
  <w:style w:type="paragraph" w:styleId="En-tte">
    <w:name w:val="header"/>
    <w:basedOn w:val="Normal"/>
    <w:link w:val="En-tteCar"/>
    <w:uiPriority w:val="99"/>
    <w:unhideWhenUsed/>
    <w:rsid w:val="00B57DB1"/>
    <w:pPr>
      <w:tabs>
        <w:tab w:val="center" w:pos="4536"/>
        <w:tab w:val="right" w:pos="9072"/>
      </w:tabs>
    </w:pPr>
  </w:style>
  <w:style w:type="character" w:customStyle="1" w:styleId="En-tteCar">
    <w:name w:val="En-tête Car"/>
    <w:basedOn w:val="Policepardfaut"/>
    <w:link w:val="En-tte"/>
    <w:uiPriority w:val="99"/>
    <w:rsid w:val="00B57DB1"/>
    <w:rPr>
      <w:kern w:val="0"/>
      <w14:ligatures w14:val="none"/>
    </w:rPr>
  </w:style>
  <w:style w:type="paragraph" w:styleId="Pieddepage">
    <w:name w:val="footer"/>
    <w:basedOn w:val="Normal"/>
    <w:link w:val="PieddepageCar"/>
    <w:uiPriority w:val="99"/>
    <w:unhideWhenUsed/>
    <w:rsid w:val="00B57DB1"/>
    <w:pPr>
      <w:tabs>
        <w:tab w:val="center" w:pos="4536"/>
        <w:tab w:val="right" w:pos="9072"/>
      </w:tabs>
    </w:pPr>
  </w:style>
  <w:style w:type="character" w:customStyle="1" w:styleId="PieddepageCar">
    <w:name w:val="Pied de page Car"/>
    <w:basedOn w:val="Policepardfaut"/>
    <w:link w:val="Pieddepage"/>
    <w:uiPriority w:val="99"/>
    <w:rsid w:val="00B57DB1"/>
    <w:rPr>
      <w:kern w:val="0"/>
      <w14:ligatures w14:val="none"/>
    </w:rPr>
  </w:style>
  <w:style w:type="character" w:styleId="Numrodepage">
    <w:name w:val="page number"/>
    <w:basedOn w:val="Policepardfaut"/>
    <w:uiPriority w:val="99"/>
    <w:semiHidden/>
    <w:unhideWhenUsed/>
    <w:rsid w:val="006A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3010</Words>
  <Characters>16559</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benichou</dc:creator>
  <cp:keywords/>
  <dc:description/>
  <cp:lastModifiedBy>claude benichou</cp:lastModifiedBy>
  <cp:revision>2</cp:revision>
  <dcterms:created xsi:type="dcterms:W3CDTF">2026-03-10T18:39:00Z</dcterms:created>
  <dcterms:modified xsi:type="dcterms:W3CDTF">2026-03-10T18:52:00Z</dcterms:modified>
</cp:coreProperties>
</file>