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6B3" w:rsidRPr="00DC06B3" w:rsidRDefault="00BB4E7D" w:rsidP="00DC06B3">
      <w:pPr>
        <w:autoSpaceDE w:val="0"/>
        <w:autoSpaceDN w:val="0"/>
        <w:adjustRightInd w:val="0"/>
        <w:rPr>
          <w:rFonts w:ascii="Helvetica" w:hAnsi="Helvetica" w:cs="Times New Roman"/>
          <w:b/>
          <w:bCs/>
          <w:color w:val="000000"/>
          <w:sz w:val="18"/>
          <w:szCs w:val="18"/>
        </w:rPr>
      </w:pPr>
      <w:proofErr w:type="spellStart"/>
      <w:r w:rsidRPr="00DC06B3">
        <w:rPr>
          <w:rFonts w:ascii="Helvetica" w:hAnsi="Helvetica" w:cs="Times New Roman"/>
          <w:b/>
          <w:bCs/>
          <w:color w:val="000000"/>
          <w:sz w:val="18"/>
          <w:szCs w:val="18"/>
          <w:lang w:val="en-US"/>
        </w:rPr>
        <w:t>Leilouy</w:t>
      </w:r>
      <w:proofErr w:type="spellEnd"/>
      <w:r w:rsidRPr="00DC06B3">
        <w:rPr>
          <w:rFonts w:ascii="Helvetica" w:hAnsi="Helvetica" w:cs="Times New Roman"/>
          <w:b/>
          <w:bCs/>
          <w:color w:val="000000"/>
          <w:sz w:val="18"/>
          <w:szCs w:val="18"/>
          <w:lang w:val="en-US"/>
        </w:rPr>
        <w:t xml:space="preserve"> </w:t>
      </w:r>
      <w:proofErr w:type="spellStart"/>
      <w:proofErr w:type="gramStart"/>
      <w:r w:rsidRPr="00DC06B3">
        <w:rPr>
          <w:rFonts w:ascii="Helvetica" w:hAnsi="Helvetica" w:cs="Times New Roman"/>
          <w:b/>
          <w:bCs/>
          <w:color w:val="000000"/>
          <w:sz w:val="18"/>
          <w:szCs w:val="18"/>
          <w:lang w:val="en-US"/>
        </w:rPr>
        <w:t>nichmat</w:t>
      </w:r>
      <w:proofErr w:type="spellEnd"/>
      <w:r w:rsidRPr="00DC06B3">
        <w:rPr>
          <w:rFonts w:ascii="Helvetica" w:hAnsi="Helvetica" w:cs="Times New Roman"/>
          <w:b/>
          <w:bCs/>
          <w:color w:val="000000"/>
          <w:sz w:val="18"/>
          <w:szCs w:val="18"/>
          <w:lang w:val="en-US"/>
        </w:rPr>
        <w:t xml:space="preserve"> </w:t>
      </w:r>
      <w:r w:rsidR="00DC06B3" w:rsidRPr="00DC06B3">
        <w:rPr>
          <w:rFonts w:ascii="Helvetica" w:hAnsi="Helvetica" w:cs="Times New Roman"/>
          <w:b/>
          <w:bCs/>
          <w:color w:val="000000"/>
          <w:sz w:val="18"/>
          <w:szCs w:val="18"/>
        </w:rPr>
        <w:t xml:space="preserve"> Rav</w:t>
      </w:r>
      <w:proofErr w:type="gramEnd"/>
      <w:r w:rsidR="00DC06B3" w:rsidRPr="00DC06B3">
        <w:rPr>
          <w:rFonts w:ascii="Helvetica" w:hAnsi="Helvetica" w:cs="Times New Roman"/>
          <w:b/>
          <w:bCs/>
          <w:color w:val="000000"/>
          <w:sz w:val="18"/>
          <w:szCs w:val="18"/>
        </w:rPr>
        <w:t xml:space="preserve"> Dan Yehouda ben </w:t>
      </w:r>
      <w:proofErr w:type="spellStart"/>
      <w:r w:rsidR="00DC06B3" w:rsidRPr="00DC06B3">
        <w:rPr>
          <w:rFonts w:ascii="Helvetica" w:hAnsi="Helvetica" w:cs="Times New Roman"/>
          <w:b/>
          <w:bCs/>
          <w:color w:val="000000"/>
          <w:sz w:val="18"/>
          <w:szCs w:val="18"/>
        </w:rPr>
        <w:t>Eliahou</w:t>
      </w:r>
      <w:proofErr w:type="spellEnd"/>
      <w:r w:rsidR="00DC06B3" w:rsidRPr="00DC06B3">
        <w:rPr>
          <w:rFonts w:ascii="Helvetica" w:hAnsi="Helvetica" w:cs="Times New Roman"/>
          <w:b/>
          <w:bCs/>
          <w:color w:val="000000"/>
          <w:sz w:val="18"/>
          <w:szCs w:val="18"/>
        </w:rPr>
        <w:t xml:space="preserve">, </w:t>
      </w:r>
      <w:proofErr w:type="spellStart"/>
      <w:r w:rsidR="00DC06B3" w:rsidRPr="00DC06B3">
        <w:rPr>
          <w:rFonts w:ascii="Helvetica" w:hAnsi="Helvetica" w:cs="Times New Roman"/>
          <w:b/>
          <w:bCs/>
          <w:color w:val="000000"/>
          <w:sz w:val="18"/>
          <w:szCs w:val="18"/>
        </w:rPr>
        <w:t>Ouriel</w:t>
      </w:r>
      <w:proofErr w:type="spellEnd"/>
      <w:r w:rsidR="00DC06B3" w:rsidRPr="00DC06B3">
        <w:rPr>
          <w:rFonts w:ascii="Helvetica" w:hAnsi="Helvetica" w:cs="Times New Roman"/>
          <w:b/>
          <w:bCs/>
          <w:color w:val="000000"/>
          <w:sz w:val="18"/>
          <w:szCs w:val="18"/>
        </w:rPr>
        <w:t xml:space="preserve"> ben </w:t>
      </w:r>
      <w:proofErr w:type="spellStart"/>
      <w:proofErr w:type="gramStart"/>
      <w:r w:rsidR="00DC06B3" w:rsidRPr="00DC06B3">
        <w:rPr>
          <w:rFonts w:ascii="Helvetica" w:hAnsi="Helvetica" w:cs="Times New Roman"/>
          <w:b/>
          <w:bCs/>
          <w:color w:val="000000"/>
          <w:sz w:val="18"/>
          <w:szCs w:val="18"/>
        </w:rPr>
        <w:t>Tzipora</w:t>
      </w:r>
      <w:proofErr w:type="spellEnd"/>
      <w:r w:rsidR="00DC06B3" w:rsidRPr="00DC06B3">
        <w:rPr>
          <w:rFonts w:ascii="Helvetica" w:hAnsi="Helvetica" w:cs="Times New Roman"/>
          <w:b/>
          <w:bCs/>
          <w:color w:val="000000"/>
          <w:sz w:val="18"/>
          <w:szCs w:val="18"/>
        </w:rPr>
        <w:t>,</w:t>
      </w:r>
      <w:r w:rsidR="00DC06B3" w:rsidRPr="00DC06B3">
        <w:rPr>
          <w:rFonts w:ascii="Helvetica" w:hAnsi="Helvetica" w:cs="Times New Roman"/>
          <w:b/>
          <w:bCs/>
          <w:color w:val="000000"/>
          <w:sz w:val="18"/>
          <w:szCs w:val="18"/>
          <w:lang w:val="en-US"/>
        </w:rPr>
        <w:t>Ruby</w:t>
      </w:r>
      <w:proofErr w:type="gramEnd"/>
      <w:r w:rsidR="00DC06B3" w:rsidRPr="00DC06B3">
        <w:rPr>
          <w:rFonts w:ascii="Helvetica" w:hAnsi="Helvetica" w:cs="Times New Roman"/>
          <w:b/>
          <w:bCs/>
          <w:color w:val="000000"/>
          <w:sz w:val="18"/>
          <w:szCs w:val="18"/>
          <w:lang w:val="en-US"/>
        </w:rPr>
        <w:t xml:space="preserve"> bat Rabbi </w:t>
      </w:r>
      <w:proofErr w:type="spellStart"/>
      <w:proofErr w:type="gramStart"/>
      <w:r w:rsidR="00DC06B3" w:rsidRPr="00DC06B3">
        <w:rPr>
          <w:rFonts w:ascii="Helvetica" w:hAnsi="Helvetica" w:cs="Times New Roman"/>
          <w:b/>
          <w:bCs/>
          <w:color w:val="000000"/>
          <w:sz w:val="18"/>
          <w:szCs w:val="18"/>
          <w:lang w:val="en-US"/>
        </w:rPr>
        <w:t>Chalom</w:t>
      </w:r>
      <w:proofErr w:type="spellEnd"/>
      <w:r w:rsidR="00DC06B3" w:rsidRPr="00DC06B3">
        <w:rPr>
          <w:rFonts w:ascii="Helvetica" w:hAnsi="Helvetica" w:cs="Times New Roman"/>
          <w:b/>
          <w:bCs/>
          <w:color w:val="000000"/>
          <w:sz w:val="18"/>
          <w:szCs w:val="18"/>
          <w:lang w:val="en-US"/>
        </w:rPr>
        <w:t xml:space="preserve"> ,</w:t>
      </w:r>
      <w:proofErr w:type="gramEnd"/>
      <w:r w:rsidR="00DC06B3" w:rsidRPr="00DC06B3">
        <w:rPr>
          <w:rFonts w:ascii="Helvetica" w:hAnsi="Helvetica" w:cs="Times New Roman"/>
          <w:b/>
          <w:bCs/>
          <w:color w:val="000000"/>
          <w:sz w:val="18"/>
          <w:szCs w:val="18"/>
          <w:lang w:val="en-US"/>
        </w:rPr>
        <w:t xml:space="preserve"> Simon Bensimon, </w:t>
      </w:r>
      <w:proofErr w:type="spellStart"/>
      <w:r w:rsidR="00DC06B3" w:rsidRPr="00DC06B3">
        <w:rPr>
          <w:rFonts w:ascii="Helvetica" w:hAnsi="Helvetica" w:cs="Times New Roman"/>
          <w:b/>
          <w:bCs/>
          <w:color w:val="000000"/>
          <w:sz w:val="18"/>
          <w:szCs w:val="18"/>
          <w:lang w:val="en-US"/>
        </w:rPr>
        <w:t>Eliahou</w:t>
      </w:r>
      <w:proofErr w:type="spellEnd"/>
      <w:r w:rsidR="00DC06B3" w:rsidRPr="00DC06B3">
        <w:rPr>
          <w:rFonts w:ascii="Helvetica" w:hAnsi="Helvetica" w:cs="Times New Roman"/>
          <w:b/>
          <w:bCs/>
          <w:color w:val="000000"/>
          <w:sz w:val="18"/>
          <w:szCs w:val="18"/>
          <w:lang w:val="en-US"/>
        </w:rPr>
        <w:t xml:space="preserve"> Azran, Yaakov ben </w:t>
      </w:r>
      <w:proofErr w:type="spellStart"/>
      <w:r w:rsidR="00DC06B3" w:rsidRPr="00DC06B3">
        <w:rPr>
          <w:rFonts w:ascii="Helvetica" w:hAnsi="Helvetica" w:cs="Times New Roman"/>
          <w:b/>
          <w:bCs/>
          <w:color w:val="000000"/>
          <w:sz w:val="18"/>
          <w:szCs w:val="18"/>
          <w:lang w:val="en-US"/>
        </w:rPr>
        <w:t>Eliahou</w:t>
      </w:r>
      <w:proofErr w:type="spellEnd"/>
      <w:r w:rsidR="00DC06B3" w:rsidRPr="00DC06B3">
        <w:rPr>
          <w:rFonts w:ascii="Helvetica" w:hAnsi="Helvetica" w:cs="Times New Roman"/>
          <w:b/>
          <w:bCs/>
          <w:color w:val="000000"/>
          <w:sz w:val="18"/>
          <w:szCs w:val="18"/>
          <w:lang w:val="en-US"/>
        </w:rPr>
        <w:t xml:space="preserve"> </w:t>
      </w:r>
      <w:proofErr w:type="spellStart"/>
      <w:r w:rsidR="00DC06B3" w:rsidRPr="00DC06B3">
        <w:rPr>
          <w:rFonts w:ascii="Helvetica" w:hAnsi="Helvetica" w:cs="Times New Roman"/>
          <w:b/>
          <w:bCs/>
          <w:color w:val="000000"/>
          <w:sz w:val="18"/>
          <w:szCs w:val="18"/>
          <w:lang w:val="en-US"/>
        </w:rPr>
        <w:t>Rahamim</w:t>
      </w:r>
      <w:proofErr w:type="spellEnd"/>
      <w:r w:rsidR="00DC06B3" w:rsidRPr="00DC06B3">
        <w:rPr>
          <w:rFonts w:ascii="Helvetica" w:hAnsi="Helvetica" w:cs="Times New Roman"/>
          <w:b/>
          <w:bCs/>
          <w:color w:val="000000"/>
          <w:sz w:val="18"/>
          <w:szCs w:val="18"/>
          <w:lang w:val="en-US"/>
        </w:rPr>
        <w:t xml:space="preserve">          </w:t>
      </w:r>
    </w:p>
    <w:p w:rsidR="004B59F6" w:rsidRPr="00BB4E7D" w:rsidRDefault="004B59F6" w:rsidP="00BB4E7D">
      <w:pPr>
        <w:jc w:val="center"/>
        <w:rPr>
          <w:b/>
          <w:bCs/>
        </w:rPr>
      </w:pPr>
      <w:r w:rsidRPr="00BB4E7D">
        <w:rPr>
          <w:b/>
          <w:bCs/>
        </w:rPr>
        <w:t>COLPORTEUR HAFETZ HAIM</w:t>
      </w:r>
    </w:p>
    <w:p w:rsidR="004B59F6" w:rsidRDefault="004B59F6" w:rsidP="004B59F6">
      <w:pPr>
        <w:autoSpaceDE w:val="0"/>
        <w:autoSpaceDN w:val="0"/>
        <w:adjustRightInd w:val="0"/>
        <w:jc w:val="center"/>
        <w:rPr>
          <w:rFonts w:ascii="Helvetica" w:hAnsi="Helvetica" w:cs="Helvetica"/>
          <w:b/>
          <w:bCs/>
          <w:color w:val="000000"/>
          <w:sz w:val="20"/>
          <w:szCs w:val="20"/>
        </w:rPr>
      </w:pPr>
      <w:r>
        <w:rPr>
          <w:rFonts w:ascii="Lucida Grande" w:hAnsi="Lucida Grande" w:cs="Lucida Grande"/>
          <w:b/>
          <w:bCs/>
          <w:color w:val="000000"/>
          <w:sz w:val="20"/>
          <w:szCs w:val="20"/>
          <w:rtl/>
        </w:rPr>
        <w:t>אדם</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כי</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יהיה</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בעור</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בשרו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שאת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ספחת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בהרת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והיה</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בעור</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בשרו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לנגע</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צרעת</w:t>
      </w:r>
      <w:r>
        <w:rPr>
          <w:rFonts w:ascii="Helvetica" w:hAnsi="Helvetica" w:cs="Helvetica"/>
          <w:b/>
          <w:bCs/>
          <w:color w:val="000000"/>
          <w:sz w:val="20"/>
          <w:szCs w:val="20"/>
          <w:rtl/>
        </w:rPr>
        <w:t xml:space="preserve"> (13:2</w:t>
      </w:r>
      <w:r>
        <w:rPr>
          <w:rFonts w:ascii="Helvetica" w:hAnsi="Helvetica" w:cs="Helvetica"/>
          <w:b/>
          <w:bCs/>
          <w:color w:val="000000"/>
          <w:sz w:val="20"/>
          <w:szCs w:val="20"/>
        </w:rPr>
        <w:t>)</w:t>
      </w:r>
    </w:p>
    <w:p w:rsidR="0023684D" w:rsidRPr="0023684D" w:rsidRDefault="004B59F6" w:rsidP="0023684D">
      <w:pPr>
        <w:autoSpaceDE w:val="0"/>
        <w:autoSpaceDN w:val="0"/>
        <w:adjustRightInd w:val="0"/>
        <w:jc w:val="both"/>
        <w:rPr>
          <w:rFonts w:ascii="Helvetica" w:hAnsi="Helvetica" w:cs="Helvetica"/>
          <w:i/>
          <w:iCs/>
          <w:color w:val="000000"/>
          <w:sz w:val="18"/>
          <w:szCs w:val="18"/>
        </w:rPr>
      </w:pPr>
      <w:r>
        <w:rPr>
          <w:rFonts w:ascii="Helvetica" w:hAnsi="Helvetica" w:cs="Helvetica"/>
          <w:i/>
          <w:iCs/>
          <w:color w:val="000000"/>
          <w:sz w:val="18"/>
          <w:szCs w:val="18"/>
        </w:rPr>
        <w:t>"S'il se forme sur la peau d'un homme une tumeur, ou une dartre ou une tache, pouvant dégénérer sur cette peau en affection lépreuse, il sera présenté à Aaron le pontife ou à quelqu'un des pontifes, ses fils »</w:t>
      </w:r>
    </w:p>
    <w:p w:rsidR="0023684D" w:rsidRPr="00AD01A0" w:rsidRDefault="00AD01A0" w:rsidP="00AD01A0">
      <w:pPr>
        <w:tabs>
          <w:tab w:val="left" w:pos="360"/>
        </w:tabs>
        <w:autoSpaceDE w:val="0"/>
        <w:autoSpaceDN w:val="0"/>
        <w:adjustRightInd w:val="0"/>
        <w:ind w:right="-1486"/>
        <w:rPr>
          <w:rFonts w:ascii="Times" w:hAnsi="Times" w:cs="Times"/>
          <w:color w:val="000000"/>
          <w:sz w:val="20"/>
          <w:szCs w:val="20"/>
          <w:u w:color="000000"/>
        </w:rPr>
      </w:pPr>
      <w:r>
        <w:rPr>
          <w:rFonts w:ascii="Helvetica" w:hAnsi="Helvetica" w:cs="Helvetica"/>
          <w:b/>
          <w:bCs/>
          <w:color w:val="000000"/>
          <w:sz w:val="20"/>
          <w:szCs w:val="20"/>
          <w:u w:val="single" w:color="000000"/>
        </w:rPr>
        <w:t xml:space="preserve">                   </w:t>
      </w:r>
      <w:r w:rsidR="0023684D">
        <w:rPr>
          <w:rFonts w:ascii="Helvetica" w:hAnsi="Helvetica" w:cs="Helvetica"/>
          <w:b/>
          <w:bCs/>
          <w:color w:val="000000"/>
          <w:sz w:val="20"/>
          <w:szCs w:val="20"/>
          <w:u w:val="single" w:color="000000"/>
        </w:rPr>
        <w:t xml:space="preserve">Rabbi Frand sur </w:t>
      </w:r>
      <w:proofErr w:type="gramStart"/>
      <w:r w:rsidR="0023684D">
        <w:rPr>
          <w:rFonts w:ascii="Helvetica" w:hAnsi="Helvetica" w:cs="Helvetica"/>
          <w:b/>
          <w:bCs/>
          <w:color w:val="000000"/>
          <w:sz w:val="20"/>
          <w:szCs w:val="20"/>
          <w:u w:val="single" w:color="000000"/>
        </w:rPr>
        <w:t>Tazria</w:t>
      </w:r>
      <w:r>
        <w:rPr>
          <w:rFonts w:ascii="Times" w:hAnsi="Times" w:cs="Times"/>
          <w:color w:val="000000"/>
          <w:sz w:val="20"/>
          <w:szCs w:val="20"/>
          <w:u w:color="000000"/>
        </w:rPr>
        <w:t xml:space="preserve">  </w:t>
      </w:r>
      <w:r w:rsidR="0023684D">
        <w:rPr>
          <w:rFonts w:ascii="Helvetica" w:hAnsi="Helvetica" w:cs="Helvetica"/>
          <w:color w:val="000000"/>
          <w:sz w:val="20"/>
          <w:szCs w:val="20"/>
          <w:u w:color="000000"/>
        </w:rPr>
        <w:t>Une</w:t>
      </w:r>
      <w:proofErr w:type="gramEnd"/>
      <w:r w:rsidR="0023684D">
        <w:rPr>
          <w:rFonts w:ascii="Helvetica" w:hAnsi="Helvetica" w:cs="Helvetica"/>
          <w:color w:val="000000"/>
          <w:sz w:val="20"/>
          <w:szCs w:val="20"/>
          <w:u w:color="000000"/>
        </w:rPr>
        <w:t xml:space="preserve"> effrayante idée sur</w:t>
      </w:r>
      <w:r w:rsidR="0023684D">
        <w:rPr>
          <w:rFonts w:ascii="Helvetica" w:hAnsi="Helvetica" w:cs="Helvetica"/>
          <w:b/>
          <w:bCs/>
          <w:color w:val="000000"/>
          <w:sz w:val="20"/>
          <w:szCs w:val="20"/>
          <w:u w:color="000000"/>
        </w:rPr>
        <w:t xml:space="preserve"> le</w:t>
      </w:r>
      <w:r w:rsidR="0023684D">
        <w:rPr>
          <w:rFonts w:ascii="Times" w:hAnsi="Times" w:cs="Times"/>
          <w:b/>
          <w:bCs/>
          <w:color w:val="000000"/>
          <w:sz w:val="20"/>
          <w:szCs w:val="20"/>
          <w:u w:color="000000"/>
        </w:rPr>
        <w:t xml:space="preserve"> Chovot </w:t>
      </w:r>
      <w:proofErr w:type="spellStart"/>
      <w:r w:rsidR="0023684D">
        <w:rPr>
          <w:rFonts w:ascii="Times" w:hAnsi="Times" w:cs="Times"/>
          <w:b/>
          <w:bCs/>
          <w:color w:val="000000"/>
          <w:sz w:val="20"/>
          <w:szCs w:val="20"/>
          <w:u w:color="000000"/>
        </w:rPr>
        <w:t>HaLevavot</w:t>
      </w:r>
      <w:proofErr w:type="spellEnd"/>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Il y a un Midrash très difficile sur la Paracha de cette semaine. Je voudrais offrir une interprétation de ce Midrash que j'ai entendu dans un chiour de </w:t>
      </w:r>
      <w:r>
        <w:rPr>
          <w:rFonts w:ascii="Helvetica" w:hAnsi="Helvetica" w:cs="Helvetica"/>
          <w:b/>
          <w:bCs/>
          <w:color w:val="000000"/>
          <w:sz w:val="20"/>
          <w:szCs w:val="20"/>
          <w:u w:color="000000"/>
        </w:rPr>
        <w:t>Rav Isaac Bernstein</w:t>
      </w:r>
      <w:r>
        <w:rPr>
          <w:rFonts w:ascii="Helvetica" w:hAnsi="Helvetica" w:cs="Helvetica"/>
          <w:color w:val="000000"/>
          <w:sz w:val="20"/>
          <w:szCs w:val="20"/>
          <w:u w:color="000000"/>
        </w:rPr>
        <w:t xml:space="preserve">. Rav Bernstein citait une idée qu'il avait vue dans un Sefer intitulé </w:t>
      </w:r>
      <w:proofErr w:type="spellStart"/>
      <w:r>
        <w:rPr>
          <w:rFonts w:ascii="Helvetica" w:hAnsi="Helvetica" w:cs="Helvetica"/>
          <w:color w:val="000000"/>
          <w:sz w:val="20"/>
          <w:szCs w:val="20"/>
          <w:u w:color="000000"/>
        </w:rPr>
        <w:t>Kotnot</w:t>
      </w:r>
      <w:proofErr w:type="spellEnd"/>
      <w:r>
        <w:rPr>
          <w:rFonts w:ascii="Helvetica" w:hAnsi="Helvetica" w:cs="Helvetica"/>
          <w:color w:val="000000"/>
          <w:sz w:val="20"/>
          <w:szCs w:val="20"/>
          <w:u w:color="000000"/>
        </w:rPr>
        <w:t xml:space="preserve"> Ohr, écrit par un petit-fils du </w:t>
      </w:r>
      <w:proofErr w:type="spellStart"/>
      <w:r>
        <w:rPr>
          <w:rFonts w:ascii="Helvetica" w:hAnsi="Helvetica" w:cs="Helvetica"/>
          <w:color w:val="000000"/>
          <w:sz w:val="20"/>
          <w:szCs w:val="20"/>
          <w:u w:color="000000"/>
        </w:rPr>
        <w:t>Panim</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Meirot</w:t>
      </w:r>
      <w:proofErr w:type="spellEnd"/>
      <w:r>
        <w:rPr>
          <w:rFonts w:ascii="Helvetica" w:hAnsi="Helvetica" w:cs="Helvetica"/>
          <w:color w:val="000000"/>
          <w:sz w:val="20"/>
          <w:szCs w:val="20"/>
          <w:u w:color="000000"/>
        </w:rPr>
        <w:t>.</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Midrash cite Rabbi </w:t>
      </w:r>
      <w:proofErr w:type="spellStart"/>
      <w:r>
        <w:rPr>
          <w:rFonts w:ascii="Helvetica" w:hAnsi="Helvetica" w:cs="Helvetica"/>
          <w:color w:val="000000"/>
          <w:sz w:val="20"/>
          <w:szCs w:val="20"/>
          <w:u w:color="000000"/>
        </w:rPr>
        <w:t>Alexandri</w:t>
      </w:r>
      <w:proofErr w:type="spellEnd"/>
      <w:r>
        <w:rPr>
          <w:rFonts w:ascii="Helvetica" w:hAnsi="Helvetica" w:cs="Helvetica"/>
          <w:color w:val="000000"/>
          <w:sz w:val="20"/>
          <w:szCs w:val="20"/>
          <w:u w:color="000000"/>
        </w:rPr>
        <w:t xml:space="preserve"> qui raconte l'histoire d'un colporteur qui allait de ville en ville dans les environs de la ville de </w:t>
      </w:r>
      <w:proofErr w:type="spellStart"/>
      <w:r>
        <w:rPr>
          <w:rFonts w:ascii="Helvetica" w:hAnsi="Helvetica" w:cs="Helvetica"/>
          <w:color w:val="000000"/>
          <w:sz w:val="20"/>
          <w:szCs w:val="20"/>
          <w:u w:color="000000"/>
        </w:rPr>
        <w:t>Tzippori</w:t>
      </w:r>
      <w:proofErr w:type="spellEnd"/>
      <w:r>
        <w:rPr>
          <w:rFonts w:ascii="Helvetica" w:hAnsi="Helvetica" w:cs="Helvetica"/>
          <w:color w:val="000000"/>
          <w:sz w:val="20"/>
          <w:szCs w:val="20"/>
          <w:u w:color="000000"/>
        </w:rPr>
        <w:t xml:space="preserve">, vendant ses marchandises. Il avait l'habitude de crier : « </w:t>
      </w:r>
      <w:r>
        <w:rPr>
          <w:rFonts w:ascii="Helvetica" w:hAnsi="Helvetica" w:cs="Helvetica"/>
          <w:i/>
          <w:iCs/>
          <w:color w:val="000000"/>
          <w:sz w:val="20"/>
          <w:szCs w:val="20"/>
          <w:u w:color="000000"/>
        </w:rPr>
        <w:t>Qui veut acheter l'élixir de vie ? »</w:t>
      </w:r>
      <w:r>
        <w:rPr>
          <w:rFonts w:ascii="Helvetica" w:hAnsi="Helvetica" w:cs="Helvetica"/>
          <w:color w:val="000000"/>
          <w:sz w:val="20"/>
          <w:szCs w:val="20"/>
          <w:u w:color="000000"/>
        </w:rPr>
        <w:t xml:space="preserve"> Rav Yannai, le sage talmudique, était assis là, et a entendu le discours de vente du colporteur. Rav Yannai a dit :</w:t>
      </w:r>
      <w:proofErr w:type="gramStart"/>
      <w:r>
        <w:rPr>
          <w:rFonts w:ascii="Helvetica" w:hAnsi="Helvetica" w:cs="Helvetica"/>
          <w:color w:val="000000"/>
          <w:sz w:val="20"/>
          <w:szCs w:val="20"/>
          <w:u w:color="000000"/>
        </w:rPr>
        <w:t xml:space="preserve"> «</w:t>
      </w:r>
      <w:r>
        <w:rPr>
          <w:rFonts w:ascii="Helvetica" w:hAnsi="Helvetica" w:cs="Helvetica"/>
          <w:i/>
          <w:iCs/>
          <w:color w:val="000000"/>
          <w:sz w:val="20"/>
          <w:szCs w:val="20"/>
          <w:u w:color="000000"/>
        </w:rPr>
        <w:t>Vendez</w:t>
      </w:r>
      <w:proofErr w:type="gramEnd"/>
      <w:r>
        <w:rPr>
          <w:rFonts w:ascii="Helvetica" w:hAnsi="Helvetica" w:cs="Helvetica"/>
          <w:i/>
          <w:iCs/>
          <w:color w:val="000000"/>
          <w:sz w:val="20"/>
          <w:szCs w:val="20"/>
          <w:u w:color="000000"/>
        </w:rPr>
        <w:t>-moi l'élixir ! »</w:t>
      </w:r>
      <w:r>
        <w:rPr>
          <w:rFonts w:ascii="Helvetica" w:hAnsi="Helvetica" w:cs="Helvetica"/>
          <w:color w:val="000000"/>
          <w:sz w:val="20"/>
          <w:szCs w:val="20"/>
          <w:u w:color="000000"/>
        </w:rPr>
        <w:t xml:space="preserve"> Le colporteur a dit : « </w:t>
      </w:r>
      <w:r>
        <w:rPr>
          <w:rFonts w:ascii="Helvetica" w:hAnsi="Helvetica" w:cs="Helvetica"/>
          <w:i/>
          <w:iCs/>
          <w:color w:val="000000"/>
          <w:sz w:val="20"/>
          <w:szCs w:val="20"/>
          <w:u w:color="000000"/>
        </w:rPr>
        <w:t>Vous, et les gens comme vous, n'avez pas besoin de ce que je vends</w:t>
      </w:r>
      <w:r>
        <w:rPr>
          <w:rFonts w:ascii="Helvetica" w:hAnsi="Helvetica" w:cs="Helvetica"/>
          <w:color w:val="000000"/>
          <w:sz w:val="20"/>
          <w:szCs w:val="20"/>
          <w:u w:color="000000"/>
        </w:rPr>
        <w:t xml:space="preserve">." Rav Yannai a persisté et a </w:t>
      </w:r>
      <w:proofErr w:type="gramStart"/>
      <w:r>
        <w:rPr>
          <w:rFonts w:ascii="Helvetica" w:hAnsi="Helvetica" w:cs="Helvetica"/>
          <w:color w:val="000000"/>
          <w:sz w:val="20"/>
          <w:szCs w:val="20"/>
          <w:u w:color="000000"/>
        </w:rPr>
        <w:t>dit: «</w:t>
      </w:r>
      <w:r>
        <w:rPr>
          <w:rFonts w:ascii="Helvetica" w:hAnsi="Helvetica" w:cs="Helvetica"/>
          <w:i/>
          <w:iCs/>
          <w:color w:val="000000"/>
          <w:sz w:val="20"/>
          <w:szCs w:val="20"/>
          <w:u w:color="000000"/>
        </w:rPr>
        <w:t>Mais</w:t>
      </w:r>
      <w:proofErr w:type="gramEnd"/>
      <w:r>
        <w:rPr>
          <w:rFonts w:ascii="Helvetica" w:hAnsi="Helvetica" w:cs="Helvetica"/>
          <w:i/>
          <w:iCs/>
          <w:color w:val="000000"/>
          <w:sz w:val="20"/>
          <w:szCs w:val="20"/>
          <w:u w:color="000000"/>
        </w:rPr>
        <w:t xml:space="preserve">, </w:t>
      </w:r>
      <w:proofErr w:type="spellStart"/>
      <w:r>
        <w:rPr>
          <w:rFonts w:ascii="Helvetica" w:hAnsi="Helvetica" w:cs="Helvetica"/>
          <w:i/>
          <w:iCs/>
          <w:color w:val="000000"/>
          <w:sz w:val="20"/>
          <w:szCs w:val="20"/>
          <w:u w:color="000000"/>
        </w:rPr>
        <w:t>nou</w:t>
      </w:r>
      <w:proofErr w:type="spellEnd"/>
      <w:r>
        <w:rPr>
          <w:rFonts w:ascii="Helvetica" w:hAnsi="Helvetica" w:cs="Helvetica"/>
          <w:i/>
          <w:iCs/>
          <w:color w:val="000000"/>
          <w:sz w:val="20"/>
          <w:szCs w:val="20"/>
          <w:u w:color="000000"/>
        </w:rPr>
        <w:t xml:space="preserve"> - dis-moi. Qu'</w:t>
      </w:r>
      <w:r w:rsidR="00BB4E7D">
        <w:rPr>
          <w:rFonts w:ascii="Helvetica" w:hAnsi="Helvetica" w:cs="Helvetica"/>
          <w:i/>
          <w:iCs/>
          <w:color w:val="000000"/>
          <w:sz w:val="20"/>
          <w:szCs w:val="20"/>
          <w:u w:color="000000"/>
        </w:rPr>
        <w:t>est-ce</w:t>
      </w:r>
      <w:r>
        <w:rPr>
          <w:rFonts w:ascii="Helvetica" w:hAnsi="Helvetica" w:cs="Helvetica"/>
          <w:i/>
          <w:iCs/>
          <w:color w:val="000000"/>
          <w:sz w:val="20"/>
          <w:szCs w:val="20"/>
          <w:u w:color="000000"/>
        </w:rPr>
        <w:t xml:space="preserve"> que tu </w:t>
      </w:r>
      <w:r w:rsidR="00BB4E7D">
        <w:rPr>
          <w:rFonts w:ascii="Helvetica" w:hAnsi="Helvetica" w:cs="Helvetica"/>
          <w:i/>
          <w:iCs/>
          <w:color w:val="000000"/>
          <w:sz w:val="20"/>
          <w:szCs w:val="20"/>
          <w:u w:color="000000"/>
        </w:rPr>
        <w:t>vends ?</w:t>
      </w:r>
      <w:r>
        <w:rPr>
          <w:rFonts w:ascii="Helvetica" w:hAnsi="Helvetica" w:cs="Helvetica"/>
          <w:i/>
          <w:iCs/>
          <w:color w:val="000000"/>
          <w:sz w:val="20"/>
          <w:szCs w:val="20"/>
          <w:u w:color="000000"/>
        </w:rPr>
        <w:t xml:space="preserve"> » </w:t>
      </w:r>
      <w:r>
        <w:rPr>
          <w:rFonts w:ascii="Helvetica" w:hAnsi="Helvetica" w:cs="Helvetica"/>
          <w:color w:val="000000"/>
          <w:sz w:val="20"/>
          <w:szCs w:val="20"/>
          <w:u w:color="000000"/>
        </w:rPr>
        <w:t xml:space="preserve">Le Midrash continue racontant que le colporteur a sorti un volume de </w:t>
      </w:r>
      <w:r w:rsidR="00BB4E7D">
        <w:rPr>
          <w:rFonts w:ascii="Helvetica" w:hAnsi="Helvetica" w:cs="Helvetica"/>
          <w:color w:val="000000"/>
          <w:sz w:val="20"/>
          <w:szCs w:val="20"/>
          <w:u w:color="000000"/>
        </w:rPr>
        <w:t>Tehilim</w:t>
      </w:r>
      <w:r>
        <w:rPr>
          <w:rFonts w:ascii="Helvetica" w:hAnsi="Helvetica" w:cs="Helvetica"/>
          <w:color w:val="000000"/>
          <w:sz w:val="20"/>
          <w:szCs w:val="20"/>
          <w:u w:color="000000"/>
        </w:rPr>
        <w:t xml:space="preserve"> et a montré à Rav Yannai le passouk « </w:t>
      </w:r>
      <w:r>
        <w:rPr>
          <w:rFonts w:ascii="Helvetica" w:hAnsi="Helvetica" w:cs="Helvetica"/>
          <w:i/>
          <w:iCs/>
          <w:color w:val="000000"/>
          <w:sz w:val="20"/>
          <w:szCs w:val="20"/>
          <w:u w:color="000000"/>
        </w:rPr>
        <w:t>Qui est l'homme qui veut la vie… ? Garde ta langue du mal et tes lèvres de la tromperie. Éloigne-toi du mal et fais le bien</w:t>
      </w:r>
      <w:r>
        <w:rPr>
          <w:rFonts w:ascii="Helvetica" w:hAnsi="Helvetica" w:cs="Helvetica"/>
          <w:color w:val="000000"/>
          <w:sz w:val="20"/>
          <w:szCs w:val="20"/>
          <w:u w:color="000000"/>
        </w:rPr>
        <w:t>… » [</w:t>
      </w:r>
      <w:r w:rsidR="00BB4E7D">
        <w:rPr>
          <w:rFonts w:ascii="Helvetica" w:hAnsi="Helvetica" w:cs="Helvetica"/>
          <w:color w:val="000000"/>
          <w:sz w:val="20"/>
          <w:szCs w:val="20"/>
          <w:u w:color="000000"/>
        </w:rPr>
        <w:t>Tehilim</w:t>
      </w:r>
      <w:r>
        <w:rPr>
          <w:rFonts w:ascii="Helvetica" w:hAnsi="Helvetica" w:cs="Helvetica"/>
          <w:color w:val="000000"/>
          <w:sz w:val="20"/>
          <w:szCs w:val="20"/>
          <w:u w:color="000000"/>
        </w:rPr>
        <w:t xml:space="preserve"> 34 :13-15]. Ces célèbres pessoukim des Psaumes posent la question : quel est le meilleur moyen de garantir la vie ? Le passouk suggère la réponse : Surveillez votre langue !</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Midrash conclut que le Rav Yannai a </w:t>
      </w:r>
      <w:proofErr w:type="gramStart"/>
      <w:r>
        <w:rPr>
          <w:rFonts w:ascii="Helvetica" w:hAnsi="Helvetica" w:cs="Helvetica"/>
          <w:color w:val="000000"/>
          <w:sz w:val="20"/>
          <w:szCs w:val="20"/>
          <w:u w:color="000000"/>
        </w:rPr>
        <w:t>proclamé:</w:t>
      </w:r>
      <w:proofErr w:type="gramEnd"/>
      <w:r>
        <w:rPr>
          <w:rFonts w:ascii="Helvetica" w:hAnsi="Helvetica" w:cs="Helvetica"/>
          <w:color w:val="000000"/>
          <w:sz w:val="20"/>
          <w:szCs w:val="20"/>
          <w:u w:color="000000"/>
        </w:rPr>
        <w:t xml:space="preserve"> "</w:t>
      </w:r>
      <w:r>
        <w:rPr>
          <w:rFonts w:ascii="Helvetica" w:hAnsi="Helvetica" w:cs="Helvetica"/>
          <w:i/>
          <w:iCs/>
          <w:color w:val="000000"/>
          <w:sz w:val="20"/>
          <w:szCs w:val="20"/>
          <w:u w:color="000000"/>
        </w:rPr>
        <w:t>Toute ma vie, j'ai lu ces pessoukim et je n'ai pas compris ce qu'ils enseignaient, jusqu'à ce que ce colporteur vienne et m'informe de leur signification</w:t>
      </w:r>
      <w:r>
        <w:rPr>
          <w:rFonts w:ascii="Helvetica" w:hAnsi="Helvetica" w:cs="Helvetica"/>
          <w:color w:val="000000"/>
          <w:sz w:val="20"/>
          <w:szCs w:val="20"/>
          <w:u w:color="000000"/>
        </w:rPr>
        <w:t>."</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La question est évidente : qu'est-ce que le colporteur a dit à Rav Yannai qu'il ne comprenait pas auparavant ? Certes, Rav Yannai savait traduire un passouk du Tanakh. L'interprétation de ces mots est simple : « Qui est l'homme qui désire la vie ? Garde ta langue du (parler) mal. Rav Yannai affirme qu'il n'a jamais compris ce que les pessoukim signifiaient jusqu'à présent. Comment est-ce possible</w:t>
      </w:r>
      <w:r w:rsidR="00BB4E7D">
        <w:rPr>
          <w:rFonts w:ascii="Helvetica" w:hAnsi="Helvetica" w:cs="Helvetica"/>
          <w:color w:val="000000"/>
          <w:sz w:val="20"/>
          <w:szCs w:val="20"/>
          <w:u w:color="000000"/>
        </w:rPr>
        <w:t xml:space="preserve"> </w:t>
      </w:r>
      <w:r>
        <w:rPr>
          <w:rFonts w:ascii="Helvetica" w:hAnsi="Helvetica" w:cs="Helvetica"/>
          <w:color w:val="000000"/>
          <w:sz w:val="20"/>
          <w:szCs w:val="20"/>
          <w:u w:color="000000"/>
        </w:rPr>
        <w:t>? Quelle nouvelle interprétation le colporteur a-t-il fournie ?</w:t>
      </w:r>
    </w:p>
    <w:p w:rsidR="00BB4E7D" w:rsidRDefault="00BB4E7D" w:rsidP="0023684D">
      <w:pPr>
        <w:autoSpaceDE w:val="0"/>
        <w:autoSpaceDN w:val="0"/>
        <w:adjustRightInd w:val="0"/>
        <w:jc w:val="both"/>
        <w:rPr>
          <w:rFonts w:ascii="Helvetica" w:hAnsi="Helvetica" w:cs="Helvetica"/>
          <w:color w:val="000000"/>
          <w:sz w:val="20"/>
          <w:szCs w:val="20"/>
          <w:u w:color="000000"/>
        </w:rPr>
      </w:pPr>
    </w:p>
    <w:p w:rsidR="00E25CD7" w:rsidRDefault="0023684D" w:rsidP="00E25CD7">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1/ Le </w:t>
      </w:r>
      <w:proofErr w:type="spellStart"/>
      <w:r>
        <w:rPr>
          <w:rFonts w:ascii="Helvetica" w:hAnsi="Helvetica" w:cs="Helvetica"/>
          <w:b/>
          <w:bCs/>
          <w:color w:val="000000"/>
          <w:sz w:val="20"/>
          <w:szCs w:val="20"/>
          <w:u w:color="000000"/>
        </w:rPr>
        <w:t>Kotnot</w:t>
      </w:r>
      <w:proofErr w:type="spellEnd"/>
      <w:r>
        <w:rPr>
          <w:rFonts w:ascii="Helvetica" w:hAnsi="Helvetica" w:cs="Helvetica"/>
          <w:b/>
          <w:bCs/>
          <w:color w:val="000000"/>
          <w:sz w:val="20"/>
          <w:szCs w:val="20"/>
          <w:u w:color="000000"/>
        </w:rPr>
        <w:t xml:space="preserve"> Ohr</w:t>
      </w:r>
      <w:r>
        <w:rPr>
          <w:rFonts w:ascii="Helvetica" w:hAnsi="Helvetica" w:cs="Helvetica"/>
          <w:color w:val="000000"/>
          <w:sz w:val="20"/>
          <w:szCs w:val="20"/>
          <w:u w:color="000000"/>
        </w:rPr>
        <w:t xml:space="preserve"> fait référence à un passage très effrayant du </w:t>
      </w:r>
      <w:r>
        <w:rPr>
          <w:rFonts w:ascii="Helvetica" w:hAnsi="Helvetica" w:cs="Helvetica"/>
          <w:b/>
          <w:bCs/>
          <w:color w:val="000000"/>
          <w:sz w:val="20"/>
          <w:szCs w:val="20"/>
          <w:u w:color="000000"/>
        </w:rPr>
        <w:t xml:space="preserve">Sefer Chovot </w:t>
      </w:r>
      <w:proofErr w:type="spellStart"/>
      <w:r>
        <w:rPr>
          <w:rFonts w:ascii="Helvetica" w:hAnsi="Helvetica" w:cs="Helvetica"/>
          <w:b/>
          <w:bCs/>
          <w:color w:val="000000"/>
          <w:sz w:val="20"/>
          <w:szCs w:val="20"/>
          <w:u w:color="000000"/>
        </w:rPr>
        <w:t>HaLevavot</w:t>
      </w:r>
      <w:proofErr w:type="spellEnd"/>
      <w:r>
        <w:rPr>
          <w:rFonts w:ascii="Helvetica" w:hAnsi="Helvetica" w:cs="Helvetica"/>
          <w:color w:val="000000"/>
          <w:sz w:val="20"/>
          <w:szCs w:val="20"/>
          <w:u w:color="000000"/>
        </w:rPr>
        <w:t xml:space="preserve"> (« Devoirs du cœur » de </w:t>
      </w:r>
      <w:proofErr w:type="spellStart"/>
      <w:r>
        <w:rPr>
          <w:rFonts w:ascii="Helvetica" w:hAnsi="Helvetica" w:cs="Helvetica"/>
          <w:color w:val="000000"/>
          <w:sz w:val="20"/>
          <w:szCs w:val="20"/>
          <w:u w:color="000000"/>
        </w:rPr>
        <w:t>Bachye</w:t>
      </w:r>
      <w:proofErr w:type="spellEnd"/>
      <w:r>
        <w:rPr>
          <w:rFonts w:ascii="Helvetica" w:hAnsi="Helvetica" w:cs="Helvetica"/>
          <w:color w:val="000000"/>
          <w:sz w:val="20"/>
          <w:szCs w:val="20"/>
          <w:u w:color="000000"/>
        </w:rPr>
        <w:t xml:space="preserve"> ibn </w:t>
      </w:r>
      <w:proofErr w:type="spellStart"/>
      <w:r>
        <w:rPr>
          <w:rFonts w:ascii="Helvetica" w:hAnsi="Helvetica" w:cs="Helvetica"/>
          <w:color w:val="000000"/>
          <w:sz w:val="20"/>
          <w:szCs w:val="20"/>
          <w:u w:color="000000"/>
        </w:rPr>
        <w:t>Pakuda</w:t>
      </w:r>
      <w:proofErr w:type="spellEnd"/>
      <w:r>
        <w:rPr>
          <w:rFonts w:ascii="Helvetica" w:hAnsi="Helvetica" w:cs="Helvetica"/>
          <w:color w:val="000000"/>
          <w:sz w:val="20"/>
          <w:szCs w:val="20"/>
          <w:u w:color="000000"/>
        </w:rPr>
        <w:t xml:space="preserve">). La vérité est que cette idée n'est pas seulement dans le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xml:space="preserve">, mais elle apparaît également dans le </w:t>
      </w:r>
      <w:proofErr w:type="spellStart"/>
      <w:r>
        <w:rPr>
          <w:rFonts w:ascii="Helvetica" w:hAnsi="Helvetica" w:cs="Helvetica"/>
          <w:color w:val="000000"/>
          <w:sz w:val="20"/>
          <w:szCs w:val="20"/>
          <w:u w:color="000000"/>
        </w:rPr>
        <w:t>Maguid</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Meisharim</w:t>
      </w:r>
      <w:proofErr w:type="spellEnd"/>
      <w:r>
        <w:rPr>
          <w:rFonts w:ascii="Helvetica" w:hAnsi="Helvetica" w:cs="Helvetica"/>
          <w:color w:val="000000"/>
          <w:sz w:val="20"/>
          <w:szCs w:val="20"/>
          <w:u w:color="000000"/>
        </w:rPr>
        <w:t xml:space="preserve"> (qui relate des conversations entre un Malach et le Beit Yossef - des révélations divines, pour ainsi dire, communiquées à Rav Yossef </w:t>
      </w:r>
      <w:proofErr w:type="spellStart"/>
      <w:r>
        <w:rPr>
          <w:rFonts w:ascii="Helvetica" w:hAnsi="Helvetica" w:cs="Helvetica"/>
          <w:color w:val="000000"/>
          <w:sz w:val="20"/>
          <w:szCs w:val="20"/>
          <w:u w:color="000000"/>
        </w:rPr>
        <w:t>Karo</w:t>
      </w:r>
      <w:proofErr w:type="spellEnd"/>
      <w:r>
        <w:rPr>
          <w:rFonts w:ascii="Helvetica" w:hAnsi="Helvetica" w:cs="Helvetica"/>
          <w:color w:val="000000"/>
          <w:sz w:val="20"/>
          <w:szCs w:val="20"/>
          <w:u w:color="000000"/>
        </w:rPr>
        <w:t xml:space="preserve"> par un ange). La même idée apparaît une troisième fois dans le Sefer </w:t>
      </w:r>
      <w:proofErr w:type="spellStart"/>
      <w:r>
        <w:rPr>
          <w:rFonts w:ascii="Helvetica" w:hAnsi="Helvetica" w:cs="Helvetica"/>
          <w:color w:val="000000"/>
          <w:sz w:val="20"/>
          <w:szCs w:val="20"/>
          <w:u w:color="000000"/>
        </w:rPr>
        <w:t>Marpeh</w:t>
      </w:r>
      <w:proofErr w:type="spellEnd"/>
      <w:r>
        <w:rPr>
          <w:rFonts w:ascii="Helvetica" w:hAnsi="Helvetica" w:cs="Helvetica"/>
          <w:color w:val="000000"/>
          <w:sz w:val="20"/>
          <w:szCs w:val="20"/>
          <w:u w:color="000000"/>
        </w:rPr>
        <w:t xml:space="preserve"> Lachon du Rav Raphael Hamburger. </w:t>
      </w:r>
    </w:p>
    <w:p w:rsidR="0023684D" w:rsidRPr="00E25CD7" w:rsidRDefault="0023684D" w:rsidP="00E25CD7">
      <w:pPr>
        <w:autoSpaceDE w:val="0"/>
        <w:autoSpaceDN w:val="0"/>
        <w:adjustRightInd w:val="0"/>
        <w:jc w:val="both"/>
        <w:rPr>
          <w:rFonts w:ascii="Helvetica" w:hAnsi="Helvetica" w:cs="Helvetica"/>
          <w:color w:val="000000"/>
          <w:sz w:val="18"/>
          <w:szCs w:val="18"/>
          <w:u w:color="000000"/>
        </w:rPr>
      </w:pPr>
      <w:r>
        <w:rPr>
          <w:rFonts w:ascii="Helvetica" w:hAnsi="Helvetica" w:cs="Helvetica"/>
          <w:color w:val="000000"/>
          <w:sz w:val="20"/>
          <w:szCs w:val="20"/>
          <w:u w:color="000000"/>
        </w:rPr>
        <w:t xml:space="preserve">Le </w:t>
      </w:r>
      <w:r>
        <w:rPr>
          <w:rFonts w:ascii="Helvetica" w:hAnsi="Helvetica" w:cs="Helvetica"/>
          <w:b/>
          <w:bCs/>
          <w:color w:val="000000"/>
          <w:sz w:val="20"/>
          <w:szCs w:val="20"/>
          <w:u w:color="000000"/>
        </w:rPr>
        <w:t xml:space="preserve">Chovot </w:t>
      </w:r>
      <w:proofErr w:type="spellStart"/>
      <w:r>
        <w:rPr>
          <w:rFonts w:ascii="Helvetica" w:hAnsi="Helvetica" w:cs="Helvetica"/>
          <w:b/>
          <w:bCs/>
          <w:color w:val="000000"/>
          <w:sz w:val="20"/>
          <w:szCs w:val="20"/>
          <w:u w:color="000000"/>
        </w:rPr>
        <w:t>HaLevavot</w:t>
      </w:r>
      <w:proofErr w:type="spellEnd"/>
      <w:r>
        <w:rPr>
          <w:rFonts w:ascii="Helvetica" w:hAnsi="Helvetica" w:cs="Helvetica"/>
          <w:b/>
          <w:bCs/>
          <w:color w:val="000000"/>
          <w:sz w:val="20"/>
          <w:szCs w:val="20"/>
          <w:u w:color="000000"/>
        </w:rPr>
        <w:t xml:space="preserve"> </w:t>
      </w:r>
      <w:r>
        <w:rPr>
          <w:rFonts w:ascii="Helvetica" w:hAnsi="Helvetica" w:cs="Helvetica"/>
          <w:color w:val="000000"/>
          <w:sz w:val="20"/>
          <w:szCs w:val="20"/>
          <w:u w:color="000000"/>
        </w:rPr>
        <w:t xml:space="preserve">écrit dans les "Portes de l'Acquisition" (Chapitre 7) que lorsque Reouven prononce du Lachon HaRa sur </w:t>
      </w:r>
      <w:proofErr w:type="spellStart"/>
      <w:r>
        <w:rPr>
          <w:rFonts w:ascii="Helvetica" w:hAnsi="Helvetica" w:cs="Helvetica"/>
          <w:color w:val="000000"/>
          <w:sz w:val="20"/>
          <w:szCs w:val="20"/>
          <w:u w:color="000000"/>
        </w:rPr>
        <w:t>Chimon</w:t>
      </w:r>
      <w:proofErr w:type="spellEnd"/>
      <w:r>
        <w:rPr>
          <w:rFonts w:ascii="Helvetica" w:hAnsi="Helvetica" w:cs="Helvetica"/>
          <w:color w:val="000000"/>
          <w:sz w:val="20"/>
          <w:szCs w:val="20"/>
          <w:u w:color="000000"/>
        </w:rPr>
        <w:t xml:space="preserve">, les mitsvot (précédentes) de Reouven sont transférées à Shimon et les péchés (précédents) de Shimon sont transférés à </w:t>
      </w:r>
      <w:proofErr w:type="gramStart"/>
      <w:r>
        <w:rPr>
          <w:rFonts w:ascii="Helvetica" w:hAnsi="Helvetica" w:cs="Helvetica"/>
          <w:color w:val="000000"/>
          <w:sz w:val="20"/>
          <w:szCs w:val="20"/>
          <w:u w:color="000000"/>
        </w:rPr>
        <w:t>Reouven!</w:t>
      </w:r>
      <w:proofErr w:type="gramEnd"/>
      <w:r>
        <w:rPr>
          <w:rFonts w:ascii="Helvetica" w:hAnsi="Helvetica" w:cs="Helvetica"/>
          <w:color w:val="000000"/>
          <w:sz w:val="20"/>
          <w:szCs w:val="20"/>
          <w:u w:color="000000"/>
        </w:rPr>
        <w:t xml:space="preserve"> Les calomniateurs découvriront au Jour du Jugement qu'ils ne recevront pas de récompense pour les bonnes actions qu'ils ont faites, et recevront, au contraire, une </w:t>
      </w:r>
      <w:r>
        <w:rPr>
          <w:rFonts w:ascii="Helvetica" w:hAnsi="Helvetica" w:cs="Helvetica"/>
          <w:color w:val="000000"/>
          <w:sz w:val="18"/>
          <w:szCs w:val="18"/>
          <w:u w:color="000000"/>
        </w:rPr>
        <w:t>punition pour les mauvaises actions qu'ils n'ont pas faites !</w:t>
      </w:r>
      <w:r w:rsidR="00E25CD7">
        <w:rPr>
          <w:rFonts w:ascii="Helvetica" w:hAnsi="Helvetica" w:cs="Helvetica"/>
          <w:color w:val="000000"/>
          <w:sz w:val="18"/>
          <w:szCs w:val="18"/>
          <w:u w:color="000000"/>
        </w:rPr>
        <w:t xml:space="preserve"> </w:t>
      </w:r>
      <w:r>
        <w:rPr>
          <w:rFonts w:ascii="Helvetica" w:hAnsi="Helvetica" w:cs="Helvetica"/>
          <w:color w:val="000000"/>
          <w:sz w:val="20"/>
          <w:szCs w:val="20"/>
          <w:u w:color="000000"/>
        </w:rPr>
        <w:t>Une personne qui avait été Chomer Chabat toute sa vie montera dans le monde de la vérité et découvrira soudainement qu'il ne reçoit aucun crédit pour son observance du Chabat ! D'autre part, il sera puni pour des péchés qu'il n'a jamais commis. Quand il exprimera son étonnement face à cette apparente injustice, on lui expliquera que ses récompenses et châtiments spirituels ont été échangés avec ceux d'un tel, contre qui il a prononcé le Lachon HaRa.</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xml:space="preserve"> cite un incident impliquant quelqu'un dont on a parlé avec Lachon HaRa. Shimon a appris que Reouven avait parlé de lui de Lachon HaRa. Shimon a alors ensuite envoyé à Reouven une corbeille de fruits en cadeau. Shimon lui a </w:t>
      </w:r>
      <w:proofErr w:type="gramStart"/>
      <w:r>
        <w:rPr>
          <w:rFonts w:ascii="Helvetica" w:hAnsi="Helvetica" w:cs="Helvetica"/>
          <w:color w:val="000000"/>
          <w:sz w:val="20"/>
          <w:szCs w:val="20"/>
          <w:u w:color="000000"/>
        </w:rPr>
        <w:t>dit:</w:t>
      </w:r>
      <w:proofErr w:type="gramEnd"/>
      <w:r>
        <w:rPr>
          <w:rFonts w:ascii="Helvetica" w:hAnsi="Helvetica" w:cs="Helvetica"/>
          <w:color w:val="000000"/>
          <w:sz w:val="20"/>
          <w:szCs w:val="20"/>
          <w:u w:color="000000"/>
        </w:rPr>
        <w:t xml:space="preserve"> "Tu m'as rendu un tel service, alors je sens que je dois le </w:t>
      </w:r>
      <w:proofErr w:type="gramStart"/>
      <w:r>
        <w:rPr>
          <w:rFonts w:ascii="Helvetica" w:hAnsi="Helvetica" w:cs="Helvetica"/>
          <w:color w:val="000000"/>
          <w:sz w:val="20"/>
          <w:szCs w:val="20"/>
          <w:u w:color="000000"/>
        </w:rPr>
        <w:t>rembourser!</w:t>
      </w:r>
      <w:proofErr w:type="gramEnd"/>
      <w:r>
        <w:rPr>
          <w:rFonts w:ascii="Helvetica" w:hAnsi="Helvetica" w:cs="Helvetica"/>
          <w:color w:val="000000"/>
          <w:sz w:val="20"/>
          <w:szCs w:val="20"/>
          <w:u w:color="000000"/>
        </w:rPr>
        <w:t xml:space="preserve">" Reouven a demandé "Qu'est-ce que j'ai fait pour </w:t>
      </w:r>
      <w:proofErr w:type="gramStart"/>
      <w:r>
        <w:rPr>
          <w:rFonts w:ascii="Helvetica" w:hAnsi="Helvetica" w:cs="Helvetica"/>
          <w:color w:val="000000"/>
          <w:sz w:val="20"/>
          <w:szCs w:val="20"/>
          <w:u w:color="000000"/>
        </w:rPr>
        <w:t>toi?</w:t>
      </w:r>
      <w:proofErr w:type="gramEnd"/>
      <w:r>
        <w:rPr>
          <w:rFonts w:ascii="Helvetica" w:hAnsi="Helvetica" w:cs="Helvetica"/>
          <w:color w:val="000000"/>
          <w:sz w:val="20"/>
          <w:szCs w:val="20"/>
          <w:u w:color="000000"/>
        </w:rPr>
        <w:t>" Shimon a répondu : « Tu as prononcé du Lachon HaRa à mon sujet. Par conséquent, j'ai reçu tous tes mérites. C'est un cadeau formidable ! Il est juste que je t'envoie un cadeau en retour."</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Comme tous les grands personnages de l'histoire juive qui ont fait quelque chose de révolutionnaire, </w:t>
      </w:r>
      <w:r w:rsidRPr="00E25CD7">
        <w:rPr>
          <w:rFonts w:ascii="Helvetica" w:hAnsi="Helvetica" w:cs="Helvetica"/>
          <w:b/>
          <w:bCs/>
          <w:color w:val="000000"/>
          <w:sz w:val="20"/>
          <w:szCs w:val="20"/>
          <w:u w:color="000000"/>
        </w:rPr>
        <w:t xml:space="preserve">Rav Yossef </w:t>
      </w:r>
      <w:proofErr w:type="spellStart"/>
      <w:r w:rsidRPr="00E25CD7">
        <w:rPr>
          <w:rFonts w:ascii="Helvetica" w:hAnsi="Helvetica" w:cs="Helvetica"/>
          <w:b/>
          <w:bCs/>
          <w:color w:val="000000"/>
          <w:sz w:val="20"/>
          <w:szCs w:val="20"/>
          <w:u w:color="000000"/>
        </w:rPr>
        <w:t>Karo</w:t>
      </w:r>
      <w:proofErr w:type="spellEnd"/>
      <w:r>
        <w:rPr>
          <w:rFonts w:ascii="Helvetica" w:hAnsi="Helvetica" w:cs="Helvetica"/>
          <w:color w:val="000000"/>
          <w:sz w:val="20"/>
          <w:szCs w:val="20"/>
          <w:u w:color="000000"/>
        </w:rPr>
        <w:t xml:space="preserve"> a été attaqué par des gens pour son accomplissement révolutionnaire - l'écriture du Choulhan Aroukh. Les gens prononcèrent le Lachon HaRa contre lui. Le Malach a dit au Beit Yossef (et cela est enregistré dans le </w:t>
      </w:r>
      <w:proofErr w:type="spellStart"/>
      <w:r>
        <w:rPr>
          <w:rFonts w:ascii="Helvetica" w:hAnsi="Helvetica" w:cs="Helvetica"/>
          <w:color w:val="000000"/>
          <w:sz w:val="20"/>
          <w:szCs w:val="20"/>
          <w:u w:color="000000"/>
        </w:rPr>
        <w:t>Maguid</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Meisharim</w:t>
      </w:r>
      <w:proofErr w:type="spellEnd"/>
      <w:r>
        <w:rPr>
          <w:rFonts w:ascii="Helvetica" w:hAnsi="Helvetica" w:cs="Helvetica"/>
          <w:color w:val="000000"/>
          <w:sz w:val="20"/>
          <w:szCs w:val="20"/>
          <w:u w:color="000000"/>
        </w:rPr>
        <w:t xml:space="preserve">) qu'il ne devrait pas s'inquiéter du Lachon HaRa parce qu'il obtiendrait les </w:t>
      </w:r>
      <w:proofErr w:type="spellStart"/>
      <w:r>
        <w:rPr>
          <w:rFonts w:ascii="Helvetica" w:hAnsi="Helvetica" w:cs="Helvetica"/>
          <w:color w:val="000000"/>
          <w:sz w:val="20"/>
          <w:szCs w:val="20"/>
          <w:u w:color="000000"/>
        </w:rPr>
        <w:t>zéchoutim</w:t>
      </w:r>
      <w:proofErr w:type="spellEnd"/>
      <w:r>
        <w:rPr>
          <w:rFonts w:ascii="Helvetica" w:hAnsi="Helvetica" w:cs="Helvetica"/>
          <w:color w:val="000000"/>
          <w:sz w:val="20"/>
          <w:szCs w:val="20"/>
          <w:u w:color="000000"/>
        </w:rPr>
        <w:t xml:space="preserve"> (mérites) des gens qui l'ont calomnié, et toutes ses Averot (péchés) seraient transférées à ces autres personnes !</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b/>
          <w:bCs/>
          <w:color w:val="000000"/>
          <w:sz w:val="20"/>
          <w:szCs w:val="20"/>
          <w:u w:color="000000"/>
        </w:rPr>
        <w:t>Rav Raphael Hamburger,</w:t>
      </w:r>
      <w:r>
        <w:rPr>
          <w:rFonts w:ascii="Helvetica" w:hAnsi="Helvetica" w:cs="Helvetica"/>
          <w:color w:val="000000"/>
          <w:sz w:val="20"/>
          <w:szCs w:val="20"/>
          <w:u w:color="000000"/>
        </w:rPr>
        <w:t xml:space="preserve"> dans son Sefer </w:t>
      </w:r>
      <w:proofErr w:type="spellStart"/>
      <w:r>
        <w:rPr>
          <w:rFonts w:ascii="Helvetica" w:hAnsi="Helvetica" w:cs="Helvetica"/>
          <w:color w:val="000000"/>
          <w:sz w:val="20"/>
          <w:szCs w:val="20"/>
          <w:u w:color="000000"/>
        </w:rPr>
        <w:t>Marpeh</w:t>
      </w:r>
      <w:proofErr w:type="spellEnd"/>
      <w:r>
        <w:rPr>
          <w:rFonts w:ascii="Helvetica" w:hAnsi="Helvetica" w:cs="Helvetica"/>
          <w:color w:val="000000"/>
          <w:sz w:val="20"/>
          <w:szCs w:val="20"/>
          <w:u w:color="000000"/>
        </w:rPr>
        <w:t xml:space="preserve"> Lachon, écrit que beaucoup de gens viendront dans le Monde de la Vérité et trouveront de nombreuses mitsvot positives dans « leur registre » qu'ils n'ont jamais </w:t>
      </w:r>
      <w:proofErr w:type="gramStart"/>
      <w:r>
        <w:rPr>
          <w:rFonts w:ascii="Helvetica" w:hAnsi="Helvetica" w:cs="Helvetica"/>
          <w:color w:val="000000"/>
          <w:sz w:val="20"/>
          <w:szCs w:val="20"/>
          <w:u w:color="000000"/>
        </w:rPr>
        <w:t>faites</w:t>
      </w:r>
      <w:proofErr w:type="gramEnd"/>
      <w:r>
        <w:rPr>
          <w:rFonts w:ascii="Helvetica" w:hAnsi="Helvetica" w:cs="Helvetica"/>
          <w:color w:val="000000"/>
          <w:sz w:val="20"/>
          <w:szCs w:val="20"/>
          <w:u w:color="000000"/>
        </w:rPr>
        <w:t xml:space="preserve">. Ils diront aux "gardiens de la porte," nous n'avons jamais fait ces mitsvot, et on leur </w:t>
      </w:r>
      <w:proofErr w:type="gramStart"/>
      <w:r>
        <w:rPr>
          <w:rFonts w:ascii="Helvetica" w:hAnsi="Helvetica" w:cs="Helvetica"/>
          <w:color w:val="000000"/>
          <w:sz w:val="20"/>
          <w:szCs w:val="20"/>
          <w:u w:color="000000"/>
        </w:rPr>
        <w:t>dira:</w:t>
      </w:r>
      <w:proofErr w:type="gramEnd"/>
      <w:r>
        <w:rPr>
          <w:rFonts w:ascii="Helvetica" w:hAnsi="Helvetica" w:cs="Helvetica"/>
          <w:color w:val="000000"/>
          <w:sz w:val="20"/>
          <w:szCs w:val="20"/>
          <w:u w:color="000000"/>
        </w:rPr>
        <w:t xml:space="preserve"> "elles ont été faites par des gens qui vous ont </w:t>
      </w:r>
      <w:proofErr w:type="gramStart"/>
      <w:r>
        <w:rPr>
          <w:rFonts w:ascii="Helvetica" w:hAnsi="Helvetica" w:cs="Helvetica"/>
          <w:color w:val="000000"/>
          <w:sz w:val="20"/>
          <w:szCs w:val="20"/>
          <w:u w:color="000000"/>
        </w:rPr>
        <w:t>calomnié!</w:t>
      </w:r>
      <w:proofErr w:type="gramEnd"/>
      <w:r>
        <w:rPr>
          <w:rFonts w:ascii="Helvetica" w:hAnsi="Helvetica" w:cs="Helvetica"/>
          <w:color w:val="000000"/>
          <w:sz w:val="20"/>
          <w:szCs w:val="20"/>
          <w:u w:color="000000"/>
        </w:rPr>
        <w:t> »</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w:t>
      </w:r>
      <w:proofErr w:type="spellStart"/>
      <w:r>
        <w:rPr>
          <w:rFonts w:ascii="Helvetica" w:hAnsi="Helvetica" w:cs="Helvetica"/>
          <w:b/>
          <w:bCs/>
          <w:color w:val="000000"/>
          <w:sz w:val="20"/>
          <w:szCs w:val="20"/>
          <w:u w:color="000000"/>
        </w:rPr>
        <w:t>Kotnot</w:t>
      </w:r>
      <w:proofErr w:type="spellEnd"/>
      <w:r>
        <w:rPr>
          <w:rFonts w:ascii="Helvetica" w:hAnsi="Helvetica" w:cs="Helvetica"/>
          <w:b/>
          <w:bCs/>
          <w:color w:val="000000"/>
          <w:sz w:val="20"/>
          <w:szCs w:val="20"/>
          <w:u w:color="000000"/>
        </w:rPr>
        <w:t xml:space="preserve"> Ohr</w:t>
      </w:r>
      <w:r>
        <w:rPr>
          <w:rFonts w:ascii="Helvetica" w:hAnsi="Helvetica" w:cs="Helvetica"/>
          <w:color w:val="000000"/>
          <w:sz w:val="20"/>
          <w:szCs w:val="20"/>
          <w:u w:color="000000"/>
        </w:rPr>
        <w:t xml:space="preserve"> dit que cette idée est la nouveauté que Rav Yannai n'a pas comprise. Lorsque Rav Yannai a appris le passouk dans Tehillim "</w:t>
      </w:r>
      <w:r>
        <w:rPr>
          <w:rFonts w:ascii="Helvetica" w:hAnsi="Helvetica" w:cs="Helvetica"/>
          <w:i/>
          <w:iCs/>
          <w:color w:val="000000"/>
          <w:sz w:val="20"/>
          <w:szCs w:val="20"/>
          <w:u w:color="000000"/>
        </w:rPr>
        <w:t>Qui est l'homme qui désire la vie ..</w:t>
      </w:r>
      <w:r>
        <w:rPr>
          <w:rFonts w:ascii="Helvetica" w:hAnsi="Helvetica" w:cs="Helvetica"/>
          <w:color w:val="000000"/>
          <w:sz w:val="20"/>
          <w:szCs w:val="20"/>
          <w:u w:color="000000"/>
        </w:rPr>
        <w:t>.", il pensait que cela parlait de (la vie dans) ce monde. L</w:t>
      </w:r>
      <w:r w:rsidR="00E25CD7">
        <w:rPr>
          <w:rFonts w:ascii="Helvetica" w:hAnsi="Helvetica" w:cs="Helvetica"/>
          <w:color w:val="000000"/>
          <w:sz w:val="20"/>
          <w:szCs w:val="20"/>
          <w:u w:color="000000"/>
        </w:rPr>
        <w:t>a</w:t>
      </w:r>
      <w:r w:rsidR="0034460E">
        <w:rPr>
          <w:rFonts w:ascii="Helvetica" w:hAnsi="Helvetica" w:cs="Helvetica"/>
          <w:color w:val="000000"/>
          <w:sz w:val="20"/>
          <w:szCs w:val="20"/>
          <w:u w:color="000000"/>
        </w:rPr>
        <w:t xml:space="preserve"> nouveauté</w:t>
      </w:r>
      <w:r>
        <w:rPr>
          <w:rFonts w:ascii="Helvetica" w:hAnsi="Helvetica" w:cs="Helvetica"/>
          <w:color w:val="000000"/>
          <w:sz w:val="20"/>
          <w:szCs w:val="20"/>
          <w:u w:color="000000"/>
        </w:rPr>
        <w:t xml:space="preserve"> qu'il a eue à cause de la perspicacité du colporteur était que le passouk </w:t>
      </w:r>
      <w:proofErr w:type="gramStart"/>
      <w:r>
        <w:rPr>
          <w:rFonts w:ascii="Helvetica" w:hAnsi="Helvetica" w:cs="Helvetica"/>
          <w:color w:val="000000"/>
          <w:sz w:val="20"/>
          <w:szCs w:val="20"/>
          <w:u w:color="000000"/>
        </w:rPr>
        <w:t>enseigne: «</w:t>
      </w:r>
      <w:r>
        <w:rPr>
          <w:rFonts w:ascii="Helvetica" w:hAnsi="Helvetica" w:cs="Helvetica"/>
          <w:i/>
          <w:iCs/>
          <w:color w:val="000000"/>
          <w:sz w:val="20"/>
          <w:szCs w:val="20"/>
          <w:u w:color="000000"/>
        </w:rPr>
        <w:t>Si</w:t>
      </w:r>
      <w:proofErr w:type="gramEnd"/>
      <w:r>
        <w:rPr>
          <w:rFonts w:ascii="Helvetica" w:hAnsi="Helvetica" w:cs="Helvetica"/>
          <w:i/>
          <w:iCs/>
          <w:color w:val="000000"/>
          <w:sz w:val="20"/>
          <w:szCs w:val="20"/>
          <w:u w:color="000000"/>
        </w:rPr>
        <w:t xml:space="preserve"> vous voulez la vie dans l'autre monde, la meilleure façon d'y parvenir est d'empêcher votre langue de dire du mal</w:t>
      </w:r>
      <w:r>
        <w:rPr>
          <w:rFonts w:ascii="Helvetica" w:hAnsi="Helvetica" w:cs="Helvetica"/>
          <w:color w:val="000000"/>
          <w:sz w:val="20"/>
          <w:szCs w:val="20"/>
          <w:u w:color="000000"/>
        </w:rPr>
        <w:t>."</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Si vous travaillez toute votre vie - vous accomplissez méticuleusement les mitsvot, observez le Chabat, êtes un baal 'Hessed et (après 120 ans) vous voulez récolter les fruits de tous vos efforts, la seule façon de garantir que la récompense de cette "bonne vie ” vous sera préservée est de garder votre langue de dire du mal. Sinon, selon le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une personne peut perdre ses mitsvot et perdre sa récompense. Il peut, à D-ieu ne plaise, se retrouver avec des averot qu'il n'a pas faites et avec des mitsvot qui ont été perdues !</w:t>
      </w:r>
    </w:p>
    <w:p w:rsidR="0023684D" w:rsidRDefault="0023684D" w:rsidP="00BB4E7D">
      <w:pPr>
        <w:autoSpaceDE w:val="0"/>
        <w:autoSpaceDN w:val="0"/>
        <w:adjustRightInd w:val="0"/>
        <w:jc w:val="center"/>
        <w:rPr>
          <w:rFonts w:ascii="Helvetica" w:hAnsi="Helvetica" w:cs="Helvetica"/>
          <w:b/>
          <w:bCs/>
          <w:color w:val="000000"/>
          <w:sz w:val="20"/>
          <w:szCs w:val="20"/>
          <w:u w:color="000000"/>
        </w:rPr>
      </w:pPr>
      <w:r>
        <w:rPr>
          <w:rFonts w:ascii="Helvetica" w:hAnsi="Helvetica" w:cs="Helvetica"/>
          <w:b/>
          <w:bCs/>
          <w:color w:val="000000"/>
          <w:sz w:val="20"/>
          <w:szCs w:val="20"/>
          <w:u w:color="000000"/>
        </w:rPr>
        <w:lastRenderedPageBreak/>
        <w:t>C'est le "</w:t>
      </w:r>
      <w:proofErr w:type="spellStart"/>
      <w:r>
        <w:rPr>
          <w:rFonts w:ascii="Helvetica" w:hAnsi="Helvetica" w:cs="Helvetica"/>
          <w:b/>
          <w:bCs/>
          <w:color w:val="000000"/>
          <w:sz w:val="20"/>
          <w:szCs w:val="20"/>
          <w:u w:color="000000"/>
        </w:rPr>
        <w:t>Hiddouch</w:t>
      </w:r>
      <w:proofErr w:type="spellEnd"/>
      <w:r>
        <w:rPr>
          <w:rFonts w:ascii="Helvetica" w:hAnsi="Helvetica" w:cs="Helvetica"/>
          <w:b/>
          <w:bCs/>
          <w:color w:val="000000"/>
          <w:sz w:val="20"/>
          <w:szCs w:val="20"/>
          <w:u w:color="000000"/>
        </w:rPr>
        <w:t>" que le Rav Yannai a maintenant appris.</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Rav Bernstein </w:t>
      </w:r>
      <w:r>
        <w:rPr>
          <w:rFonts w:ascii="Helvetica" w:hAnsi="Helvetica" w:cs="Helvetica"/>
          <w:color w:val="000000"/>
          <w:sz w:val="20"/>
          <w:szCs w:val="20"/>
          <w:u w:color="000000"/>
        </w:rPr>
        <w:t xml:space="preserve">écrit que le </w:t>
      </w:r>
      <w:proofErr w:type="spellStart"/>
      <w:r w:rsidRPr="0034460E">
        <w:rPr>
          <w:rFonts w:ascii="Helvetica" w:hAnsi="Helvetica" w:cs="Helvetica"/>
          <w:b/>
          <w:bCs/>
          <w:color w:val="000000"/>
          <w:sz w:val="20"/>
          <w:szCs w:val="20"/>
          <w:u w:color="000000"/>
        </w:rPr>
        <w:t>Hafetz</w:t>
      </w:r>
      <w:proofErr w:type="spellEnd"/>
      <w:r w:rsidRPr="0034460E">
        <w:rPr>
          <w:rFonts w:ascii="Helvetica" w:hAnsi="Helvetica" w:cs="Helvetica"/>
          <w:b/>
          <w:bCs/>
          <w:color w:val="000000"/>
          <w:sz w:val="20"/>
          <w:szCs w:val="20"/>
          <w:u w:color="000000"/>
        </w:rPr>
        <w:t xml:space="preserve"> </w:t>
      </w:r>
      <w:proofErr w:type="spellStart"/>
      <w:r w:rsidRPr="0034460E">
        <w:rPr>
          <w:rFonts w:ascii="Helvetica" w:hAnsi="Helvetica" w:cs="Helvetica"/>
          <w:b/>
          <w:bCs/>
          <w:color w:val="000000"/>
          <w:sz w:val="20"/>
          <w:szCs w:val="20"/>
          <w:u w:color="000000"/>
        </w:rPr>
        <w:t>Chaim</w:t>
      </w:r>
      <w:proofErr w:type="spellEnd"/>
      <w:r>
        <w:rPr>
          <w:rFonts w:ascii="Helvetica" w:hAnsi="Helvetica" w:cs="Helvetica"/>
          <w:color w:val="000000"/>
          <w:sz w:val="20"/>
          <w:szCs w:val="20"/>
          <w:u w:color="000000"/>
        </w:rPr>
        <w:t xml:space="preserve"> apporte cette idée dans le chapitre 3 du Sefer </w:t>
      </w:r>
      <w:proofErr w:type="spellStart"/>
      <w:r>
        <w:rPr>
          <w:rFonts w:ascii="Helvetica" w:hAnsi="Helvetica" w:cs="Helvetica"/>
          <w:color w:val="000000"/>
          <w:sz w:val="20"/>
          <w:szCs w:val="20"/>
          <w:u w:color="000000"/>
        </w:rPr>
        <w:t>Chemirat</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HaLachon</w:t>
      </w:r>
      <w:proofErr w:type="spellEnd"/>
      <w:r>
        <w:rPr>
          <w:rFonts w:ascii="Helvetica" w:hAnsi="Helvetica" w:cs="Helvetica"/>
          <w:color w:val="000000"/>
          <w:sz w:val="20"/>
          <w:szCs w:val="20"/>
          <w:u w:color="000000"/>
        </w:rPr>
        <w:t xml:space="preserve">. Il écrit qu'il y a une note de bas de page par le </w:t>
      </w:r>
      <w:proofErr w:type="spellStart"/>
      <w:r>
        <w:rPr>
          <w:rFonts w:ascii="Helvetica" w:hAnsi="Helvetica" w:cs="Helvetica"/>
          <w:color w:val="000000"/>
          <w:sz w:val="20"/>
          <w:szCs w:val="20"/>
          <w:u w:color="000000"/>
        </w:rPr>
        <w:t>Hafetz</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Chaim</w:t>
      </w:r>
      <w:proofErr w:type="spellEnd"/>
      <w:r>
        <w:rPr>
          <w:rFonts w:ascii="Helvetica" w:hAnsi="Helvetica" w:cs="Helvetica"/>
          <w:color w:val="000000"/>
          <w:sz w:val="20"/>
          <w:szCs w:val="20"/>
          <w:u w:color="000000"/>
        </w:rPr>
        <w:t xml:space="preserve"> (que je n'ai pas pu trouver ; je suppose qu'il avait une édition différente). De nombreuses personnes à la fin du </w:t>
      </w:r>
      <w:proofErr w:type="spellStart"/>
      <w:r>
        <w:rPr>
          <w:rFonts w:ascii="Helvetica" w:hAnsi="Helvetica" w:cs="Helvetica"/>
          <w:color w:val="000000"/>
          <w:sz w:val="20"/>
          <w:szCs w:val="20"/>
          <w:u w:color="000000"/>
        </w:rPr>
        <w:t>Chemone</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Essrei</w:t>
      </w:r>
      <w:proofErr w:type="spellEnd"/>
      <w:r>
        <w:rPr>
          <w:rFonts w:ascii="Helvetica" w:hAnsi="Helvetica" w:cs="Helvetica"/>
          <w:color w:val="000000"/>
          <w:sz w:val="20"/>
          <w:szCs w:val="20"/>
          <w:u w:color="000000"/>
        </w:rPr>
        <w:t xml:space="preserve"> récitent un passouk biblique qui commence par la première lettre de leur nom et se termine par la dernière lettre de leur nom. De nombreux </w:t>
      </w:r>
      <w:proofErr w:type="spellStart"/>
      <w:r>
        <w:rPr>
          <w:rFonts w:ascii="Helvetica" w:hAnsi="Helvetica" w:cs="Helvetica"/>
          <w:color w:val="000000"/>
          <w:sz w:val="20"/>
          <w:szCs w:val="20"/>
          <w:u w:color="000000"/>
        </w:rPr>
        <w:t>Sidourim</w:t>
      </w:r>
      <w:proofErr w:type="spellEnd"/>
      <w:r>
        <w:rPr>
          <w:rFonts w:ascii="Helvetica" w:hAnsi="Helvetica" w:cs="Helvetica"/>
          <w:color w:val="000000"/>
          <w:sz w:val="20"/>
          <w:szCs w:val="20"/>
          <w:u w:color="000000"/>
        </w:rPr>
        <w:t xml:space="preserve"> ont une liste de pessoukim suggérés pour de nombreux noms différents. Le </w:t>
      </w:r>
      <w:proofErr w:type="spellStart"/>
      <w:r>
        <w:rPr>
          <w:rFonts w:ascii="Helvetica" w:hAnsi="Helvetica" w:cs="Helvetica"/>
          <w:b/>
          <w:bCs/>
          <w:color w:val="000000"/>
          <w:sz w:val="20"/>
          <w:szCs w:val="20"/>
          <w:u w:color="000000"/>
        </w:rPr>
        <w:t>Shelah</w:t>
      </w:r>
      <w:proofErr w:type="spellEnd"/>
      <w:r>
        <w:rPr>
          <w:rFonts w:ascii="Helvetica" w:hAnsi="Helvetica" w:cs="Helvetica"/>
          <w:b/>
          <w:bCs/>
          <w:color w:val="000000"/>
          <w:sz w:val="20"/>
          <w:szCs w:val="20"/>
          <w:u w:color="000000"/>
        </w:rPr>
        <w:t xml:space="preserve"> </w:t>
      </w:r>
      <w:proofErr w:type="spellStart"/>
      <w:r>
        <w:rPr>
          <w:rFonts w:ascii="Helvetica" w:hAnsi="Helvetica" w:cs="Helvetica"/>
          <w:b/>
          <w:bCs/>
          <w:color w:val="000000"/>
          <w:sz w:val="20"/>
          <w:szCs w:val="20"/>
          <w:u w:color="000000"/>
        </w:rPr>
        <w:t>haKadosh</w:t>
      </w:r>
      <w:proofErr w:type="spellEnd"/>
      <w:r>
        <w:rPr>
          <w:rFonts w:ascii="Helvetica" w:hAnsi="Helvetica" w:cs="Helvetica"/>
          <w:b/>
          <w:bCs/>
          <w:color w:val="000000"/>
          <w:sz w:val="20"/>
          <w:szCs w:val="20"/>
          <w:u w:color="000000"/>
        </w:rPr>
        <w:t xml:space="preserve"> </w:t>
      </w:r>
      <w:r>
        <w:rPr>
          <w:rFonts w:ascii="Helvetica" w:hAnsi="Helvetica" w:cs="Helvetica"/>
          <w:color w:val="000000"/>
          <w:sz w:val="20"/>
          <w:szCs w:val="20"/>
          <w:u w:color="000000"/>
        </w:rPr>
        <w:t xml:space="preserve">écrit que la raison pour laquelle nous disons un tel passouk est que le Jour du Jugement, on demandera à chacun son nom. Si quelqu'un oublie son nom (en raison du traumatisme de l'expérience de la mort), au moins il se souviendra du passouk qu'il a récité tant de milliers de fois dans sa vie. C'est un Shelah curieux. Vais-je oublier mon nom ? J'oublie beaucoup de choses ces jours-ci, mais je me souviens encore de mon nom. Qu'est-ce que cela </w:t>
      </w:r>
      <w:proofErr w:type="gramStart"/>
      <w:r>
        <w:rPr>
          <w:rFonts w:ascii="Helvetica" w:hAnsi="Helvetica" w:cs="Helvetica"/>
          <w:color w:val="000000"/>
          <w:sz w:val="20"/>
          <w:szCs w:val="20"/>
          <w:u w:color="000000"/>
        </w:rPr>
        <w:t>signifie?</w:t>
      </w:r>
      <w:proofErr w:type="gramEnd"/>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Rav Bernstein explique : quand quelqu'un va au Ciel et que soudain, on lui attribue toute une série de mitsvot qu'il sait bien n'avoir jamais accomplies de son vivant, il reconnaîtra que ce sont les mitsvot de </w:t>
      </w:r>
      <w:proofErr w:type="spellStart"/>
      <w:r>
        <w:rPr>
          <w:rFonts w:ascii="Helvetica" w:hAnsi="Helvetica" w:cs="Helvetica"/>
          <w:color w:val="000000"/>
          <w:sz w:val="20"/>
          <w:szCs w:val="20"/>
          <w:u w:color="000000"/>
        </w:rPr>
        <w:t>Chaim</w:t>
      </w:r>
      <w:proofErr w:type="spellEnd"/>
      <w:r>
        <w:rPr>
          <w:rFonts w:ascii="Helvetica" w:hAnsi="Helvetica" w:cs="Helvetica"/>
          <w:color w:val="000000"/>
          <w:sz w:val="20"/>
          <w:szCs w:val="20"/>
          <w:u w:color="000000"/>
        </w:rPr>
        <w:t xml:space="preserve"> ben Yossef et que ce sont les mitsvot de Chmouel ben Shalom et ce sont les mitsvot de David ben Tzvi. Il aura crédité sur son compte des centaines, peut-être des milliers, de mitsvot de différentes personnes. Ils l'appelleront David ben Tzvi ; ils l'appelleront Chmouel ben </w:t>
      </w:r>
      <w:proofErr w:type="gramStart"/>
      <w:r>
        <w:rPr>
          <w:rFonts w:ascii="Helvetica" w:hAnsi="Helvetica" w:cs="Helvetica"/>
          <w:color w:val="000000"/>
          <w:sz w:val="20"/>
          <w:szCs w:val="20"/>
          <w:u w:color="000000"/>
        </w:rPr>
        <w:t>Shalom;</w:t>
      </w:r>
      <w:proofErr w:type="gramEnd"/>
      <w:r>
        <w:rPr>
          <w:rFonts w:ascii="Helvetica" w:hAnsi="Helvetica" w:cs="Helvetica"/>
          <w:color w:val="000000"/>
          <w:sz w:val="20"/>
          <w:szCs w:val="20"/>
          <w:u w:color="000000"/>
        </w:rPr>
        <w:t xml:space="preserve"> ils l'appelleront </w:t>
      </w:r>
      <w:proofErr w:type="spellStart"/>
      <w:r>
        <w:rPr>
          <w:rFonts w:ascii="Helvetica" w:hAnsi="Helvetica" w:cs="Helvetica"/>
          <w:color w:val="000000"/>
          <w:sz w:val="20"/>
          <w:szCs w:val="20"/>
          <w:u w:color="000000"/>
        </w:rPr>
        <w:t>Chaim</w:t>
      </w:r>
      <w:proofErr w:type="spellEnd"/>
      <w:r>
        <w:rPr>
          <w:rFonts w:ascii="Helvetica" w:hAnsi="Helvetica" w:cs="Helvetica"/>
          <w:color w:val="000000"/>
          <w:sz w:val="20"/>
          <w:szCs w:val="20"/>
          <w:u w:color="000000"/>
        </w:rPr>
        <w:t xml:space="preserve"> ben Yossef. Il deviendra si confus ! "Qui suis-je vraiment ?" Le Shelah dit donc que s'il a un passouk contenant la première et la dernière lettre de son nom fermement gravé dans sa conscience de soi, c'est ainsi qu'il se souviendra de son vrai </w:t>
      </w:r>
      <w:proofErr w:type="spellStart"/>
      <w:proofErr w:type="gramStart"/>
      <w:r>
        <w:rPr>
          <w:rFonts w:ascii="Helvetica" w:hAnsi="Helvetica" w:cs="Helvetica"/>
          <w:color w:val="000000"/>
          <w:sz w:val="20"/>
          <w:szCs w:val="20"/>
          <w:u w:color="000000"/>
        </w:rPr>
        <w:t>nom.Tout</w:t>
      </w:r>
      <w:proofErr w:type="spellEnd"/>
      <w:proofErr w:type="gramEnd"/>
      <w:r>
        <w:rPr>
          <w:rFonts w:ascii="Helvetica" w:hAnsi="Helvetica" w:cs="Helvetica"/>
          <w:color w:val="000000"/>
          <w:sz w:val="20"/>
          <w:szCs w:val="20"/>
          <w:u w:color="000000"/>
        </w:rPr>
        <w:t xml:space="preserve"> cela est basé sur le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xml:space="preserve"> mentionnés ci-dessus.</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Mon but avec tout cela est de faire comprendre au public - et à moi-même - la gravité de la transgression de dire le Lachon HaRa. Si ce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xml:space="preserve"> et </w:t>
      </w:r>
      <w:proofErr w:type="spellStart"/>
      <w:r>
        <w:rPr>
          <w:rFonts w:ascii="Helvetica" w:hAnsi="Helvetica" w:cs="Helvetica"/>
          <w:color w:val="000000"/>
          <w:sz w:val="20"/>
          <w:szCs w:val="20"/>
          <w:u w:color="000000"/>
        </w:rPr>
        <w:t>Maguid</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Meisharim</w:t>
      </w:r>
      <w:proofErr w:type="spellEnd"/>
      <w:r>
        <w:rPr>
          <w:rFonts w:ascii="Helvetica" w:hAnsi="Helvetica" w:cs="Helvetica"/>
          <w:color w:val="000000"/>
          <w:sz w:val="20"/>
          <w:szCs w:val="20"/>
          <w:u w:color="000000"/>
        </w:rPr>
        <w:t xml:space="preserve"> et </w:t>
      </w:r>
      <w:proofErr w:type="spellStart"/>
      <w:r>
        <w:rPr>
          <w:rFonts w:ascii="Helvetica" w:hAnsi="Helvetica" w:cs="Helvetica"/>
          <w:color w:val="000000"/>
          <w:sz w:val="20"/>
          <w:szCs w:val="20"/>
          <w:u w:color="000000"/>
        </w:rPr>
        <w:t>Marpeh</w:t>
      </w:r>
      <w:proofErr w:type="spellEnd"/>
      <w:r>
        <w:rPr>
          <w:rFonts w:ascii="Helvetica" w:hAnsi="Helvetica" w:cs="Helvetica"/>
          <w:color w:val="000000"/>
          <w:sz w:val="20"/>
          <w:szCs w:val="20"/>
          <w:u w:color="000000"/>
        </w:rPr>
        <w:t xml:space="preserve"> Lachon ne mettent pas la crainte de D-ieu en vous, rien ne le fera. Le spectre d'aller dans le Monde de la Vérité et de découvrir soudainement que vous avez perdu votre récompense durement gagnée pour avoir fait des mitsvot est effrayant.</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Le problème est, à mon humble avis, que cette idée fait trop peur. Comment se fait-il qu'une personne travaille pour accumuler la Torah et les mitsvot toute sa vie, et qu'ensuite elles ne soient pas là pour lui dans le Monde de la Vérité ? C'est trop effrayant.</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Rav Dessler a un long essai (dans lequel je n'ai pas le temps d'entrer maintenant) expliquant que ce n'est pas vraiment ce que signifie le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Il ne le prend certainement pas au pied de la lettre.</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Je voudrais souligner que nous voyons également une inférence (</w:t>
      </w:r>
      <w:proofErr w:type="spellStart"/>
      <w:r>
        <w:rPr>
          <w:rFonts w:ascii="Helvetica" w:hAnsi="Helvetica" w:cs="Helvetica"/>
          <w:color w:val="000000"/>
          <w:sz w:val="20"/>
          <w:szCs w:val="20"/>
          <w:u w:color="000000"/>
        </w:rPr>
        <w:t>diyuk</w:t>
      </w:r>
      <w:proofErr w:type="spellEnd"/>
      <w:r>
        <w:rPr>
          <w:rFonts w:ascii="Helvetica" w:hAnsi="Helvetica" w:cs="Helvetica"/>
          <w:color w:val="000000"/>
          <w:sz w:val="20"/>
          <w:szCs w:val="20"/>
          <w:u w:color="000000"/>
        </w:rPr>
        <w:t xml:space="preserve">) dans le Sefer </w:t>
      </w:r>
      <w:proofErr w:type="spellStart"/>
      <w:r>
        <w:rPr>
          <w:rFonts w:ascii="Helvetica" w:hAnsi="Helvetica" w:cs="Helvetica"/>
          <w:color w:val="000000"/>
          <w:sz w:val="20"/>
          <w:szCs w:val="20"/>
          <w:u w:color="000000"/>
        </w:rPr>
        <w:t>Marpeh</w:t>
      </w:r>
      <w:proofErr w:type="spellEnd"/>
      <w:r>
        <w:rPr>
          <w:rFonts w:ascii="Helvetica" w:hAnsi="Helvetica" w:cs="Helvetica"/>
          <w:color w:val="000000"/>
          <w:sz w:val="20"/>
          <w:szCs w:val="20"/>
          <w:u w:color="000000"/>
        </w:rPr>
        <w:t xml:space="preserve"> Lachon du </w:t>
      </w:r>
      <w:r w:rsidRPr="00E25CD7">
        <w:rPr>
          <w:rFonts w:ascii="Helvetica" w:hAnsi="Helvetica" w:cs="Helvetica"/>
          <w:b/>
          <w:bCs/>
          <w:color w:val="000000"/>
          <w:sz w:val="20"/>
          <w:szCs w:val="20"/>
          <w:u w:color="000000"/>
        </w:rPr>
        <w:t>Rav Raphael Hamburger</w:t>
      </w:r>
      <w:r>
        <w:rPr>
          <w:rFonts w:ascii="Helvetica" w:hAnsi="Helvetica" w:cs="Helvetica"/>
          <w:color w:val="000000"/>
          <w:sz w:val="20"/>
          <w:szCs w:val="20"/>
          <w:u w:color="000000"/>
        </w:rPr>
        <w:t xml:space="preserve"> qui pourrait également limiter ce concept. Il formule ce concept en ajoutant deux mots très importants. Il dit "nous voyons celui qui est immergé, D-ieu nous en préserve, dans cette mauvaise pratique..." Cela signifie que nous parlons d'une personne pour qui c'est sa nature. Il est ce qu'on appelle dans la halakha un Baal Lachon HaRa (littéralement, un "maître de la calomnie").</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À mon humble avis, ce Chovot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ne s'applique qu'à une personne qui est un Baal Lachon HaRa - une personne qui prononce constamment des calomnies. Je ne suis pas ici pour minimiser l'interdiction. Cependant, si une personne trébuche (comme nous le faisons tous de temps en temps dans ce domaine d'observance des plus difficiles), je ne sais pas si le Chovot</w:t>
      </w:r>
      <w:r w:rsidR="0071193E">
        <w:rPr>
          <w:rFonts w:ascii="Helvetica" w:hAnsi="Helvetica" w:cs="Helvetica"/>
          <w:color w:val="000000"/>
          <w:sz w:val="20"/>
          <w:szCs w:val="20"/>
          <w:u w:color="000000"/>
        </w:rPr>
        <w:t>)</w:t>
      </w:r>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HaLevavot</w:t>
      </w:r>
      <w:proofErr w:type="spellEnd"/>
      <w:r>
        <w:rPr>
          <w:rFonts w:ascii="Helvetica" w:hAnsi="Helvetica" w:cs="Helvetica"/>
          <w:color w:val="000000"/>
          <w:sz w:val="20"/>
          <w:szCs w:val="20"/>
          <w:u w:color="000000"/>
        </w:rPr>
        <w:t xml:space="preserve"> veut vraiment dire en fait : "Eh bien, vous avez perdu toutes vos mitsvot et vous obtenez toutes ses averot."</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Ils voulaient certainement que cet enseignement soit une motivation pour l'amélioration dans ce domaine, mais je pense que c'est trop effrayant pour l'accepter totalement sur sa valeur nominale. A mon humble avis, les paroles de Rav Raphael Hamburger, qui apporte cette idée fondamentale, doivent être analysées avec soin pour leur nuance : Cela ne s'applique qu'à celui qui est "</w:t>
      </w:r>
      <w:proofErr w:type="spellStart"/>
      <w:r>
        <w:rPr>
          <w:rFonts w:ascii="Helvetica" w:hAnsi="Helvetica" w:cs="Helvetica"/>
          <w:color w:val="000000"/>
          <w:sz w:val="20"/>
          <w:szCs w:val="20"/>
          <w:u w:color="000000"/>
        </w:rPr>
        <w:t>moutbah</w:t>
      </w:r>
      <w:proofErr w:type="spellEnd"/>
      <w:r>
        <w:rPr>
          <w:rFonts w:ascii="Helvetica" w:hAnsi="Helvetica" w:cs="Helvetica"/>
          <w:color w:val="000000"/>
          <w:sz w:val="20"/>
          <w:szCs w:val="20"/>
          <w:u w:color="000000"/>
        </w:rPr>
        <w:t xml:space="preserve">" (immergé), </w:t>
      </w:r>
      <w:proofErr w:type="spellStart"/>
      <w:r>
        <w:rPr>
          <w:rFonts w:ascii="Helvetica" w:hAnsi="Helvetica" w:cs="Helvetica"/>
          <w:color w:val="000000"/>
          <w:sz w:val="20"/>
          <w:szCs w:val="20"/>
          <w:u w:color="000000"/>
        </w:rPr>
        <w:t>Chas</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V'Chalom</w:t>
      </w:r>
      <w:proofErr w:type="spellEnd"/>
      <w:r>
        <w:rPr>
          <w:rFonts w:ascii="Helvetica" w:hAnsi="Helvetica" w:cs="Helvetica"/>
          <w:color w:val="000000"/>
          <w:sz w:val="20"/>
          <w:szCs w:val="20"/>
          <w:u w:color="000000"/>
        </w:rPr>
        <w:t xml:space="preserve"> dans ce trait de caractère maléfique - un</w:t>
      </w:r>
      <w:r w:rsidR="00E25CD7">
        <w:rPr>
          <w:rFonts w:ascii="Helvetica" w:hAnsi="Helvetica" w:cs="Helvetica"/>
          <w:color w:val="000000"/>
          <w:sz w:val="20"/>
          <w:szCs w:val="20"/>
          <w:u w:color="000000"/>
        </w:rPr>
        <w:t>e</w:t>
      </w:r>
      <w:r>
        <w:rPr>
          <w:rFonts w:ascii="Helvetica" w:hAnsi="Helvetica" w:cs="Helvetica"/>
          <w:color w:val="000000"/>
          <w:sz w:val="20"/>
          <w:szCs w:val="20"/>
          <w:u w:color="000000"/>
        </w:rPr>
        <w:t xml:space="preserve"> personne qui dit constamment du mal des autres avec délice et enthousiasme, sans éprouver le moindre sentiment de culpabilité ou de remords. C'est - je pense - seulement ce "Maître de la calomnie" (Baal Lachon HaRa) à propos duquel cette théologie très dramatique du transfert des mitsvot et des averot pourrait s'appliquer.</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Pourtant, le message à retenir de tout cela est : « Ne prononcez pas de Lachon HaRa. »</w:t>
      </w:r>
    </w:p>
    <w:p w:rsidR="0023684D" w:rsidRDefault="0023684D" w:rsidP="0023684D">
      <w:pPr>
        <w:autoSpaceDE w:val="0"/>
        <w:autoSpaceDN w:val="0"/>
        <w:adjustRightInd w:val="0"/>
        <w:jc w:val="center"/>
        <w:rPr>
          <w:rFonts w:ascii="Helvetica" w:hAnsi="Helvetica" w:cs="Helvetica"/>
          <w:color w:val="000000"/>
          <w:sz w:val="20"/>
          <w:szCs w:val="20"/>
          <w:u w:color="000000"/>
        </w:rPr>
      </w:pPr>
    </w:p>
    <w:p w:rsidR="0023684D" w:rsidRDefault="0023684D" w:rsidP="0023684D">
      <w:pPr>
        <w:autoSpaceDE w:val="0"/>
        <w:autoSpaceDN w:val="0"/>
        <w:adjustRightInd w:val="0"/>
        <w:jc w:val="center"/>
        <w:rPr>
          <w:rFonts w:ascii="Helvetica" w:hAnsi="Helvetica" w:cs="Helvetica"/>
          <w:color w:val="000000"/>
          <w:sz w:val="20"/>
          <w:szCs w:val="20"/>
          <w:u w:color="000000"/>
        </w:rPr>
      </w:pPr>
      <w:r>
        <w:rPr>
          <w:rFonts w:ascii="Helvetica" w:hAnsi="Helvetica" w:cs="Helvetica"/>
          <w:color w:val="000000"/>
          <w:sz w:val="20"/>
          <w:szCs w:val="20"/>
          <w:u w:color="000000"/>
        </w:rPr>
        <w:t>AUTRE COMMENTAIRE</w:t>
      </w:r>
    </w:p>
    <w:p w:rsidR="0023684D" w:rsidRDefault="0023684D" w:rsidP="00F84A27">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2/ </w:t>
      </w:r>
      <w:r>
        <w:rPr>
          <w:rFonts w:ascii="Helvetica" w:hAnsi="Helvetica" w:cs="Helvetica"/>
          <w:b/>
          <w:bCs/>
          <w:color w:val="000000"/>
          <w:sz w:val="20"/>
          <w:szCs w:val="20"/>
          <w:u w:color="000000"/>
        </w:rPr>
        <w:t xml:space="preserve">Rav Yissachar Frand </w:t>
      </w:r>
      <w:r>
        <w:rPr>
          <w:rFonts w:ascii="Helvetica" w:hAnsi="Helvetica" w:cs="Helvetica"/>
          <w:color w:val="000000"/>
          <w:sz w:val="20"/>
          <w:szCs w:val="20"/>
          <w:u w:color="000000"/>
        </w:rPr>
        <w:t xml:space="preserve">cite </w:t>
      </w:r>
      <w:r>
        <w:rPr>
          <w:rFonts w:ascii="Helvetica" w:hAnsi="Helvetica" w:cs="Helvetica"/>
          <w:b/>
          <w:bCs/>
          <w:color w:val="000000"/>
          <w:sz w:val="20"/>
          <w:szCs w:val="20"/>
          <w:u w:color="000000"/>
        </w:rPr>
        <w:t xml:space="preserve">Rav Nissan Alpert, </w:t>
      </w:r>
      <w:r>
        <w:rPr>
          <w:rFonts w:ascii="Helvetica" w:hAnsi="Helvetica" w:cs="Helvetica"/>
          <w:color w:val="000000"/>
          <w:sz w:val="20"/>
          <w:szCs w:val="20"/>
          <w:u w:color="000000"/>
        </w:rPr>
        <w:t xml:space="preserve">qui suggère une nouvelle façon de le ponctuer et d’interpréter les versets de Tehillim, qui contient une précieuse idée sur la façon de réussir à ne pas parler le </w:t>
      </w:r>
      <w:r w:rsidR="0071193E">
        <w:rPr>
          <w:rFonts w:ascii="Helvetica" w:hAnsi="Helvetica" w:cs="Helvetica"/>
          <w:color w:val="000000"/>
          <w:sz w:val="20"/>
          <w:szCs w:val="20"/>
          <w:u w:color="000000"/>
        </w:rPr>
        <w:t>Lachon</w:t>
      </w:r>
      <w:r>
        <w:rPr>
          <w:rFonts w:ascii="Helvetica" w:hAnsi="Helvetica" w:cs="Helvetica"/>
          <w:color w:val="000000"/>
          <w:sz w:val="20"/>
          <w:szCs w:val="20"/>
          <w:u w:color="000000"/>
        </w:rPr>
        <w:t xml:space="preserve"> hara. Lors de la lecture de ces versets, où le point d'interrogation doit-il être placé pour séparer la phrase suivante ? En d'autres termes, où se termine la question et où commence la réponse ? Nous sommes habitués à ponctuer le texte comme indiqué ci-dessus, car nous comprenons que la question est :</w:t>
      </w:r>
      <w:proofErr w:type="gramStart"/>
      <w:r>
        <w:rPr>
          <w:rFonts w:ascii="Helvetica" w:hAnsi="Helvetica" w:cs="Helvetica"/>
          <w:color w:val="000000"/>
          <w:sz w:val="20"/>
          <w:szCs w:val="20"/>
          <w:u w:color="000000"/>
        </w:rPr>
        <w:t xml:space="preserve"> «Qui</w:t>
      </w:r>
      <w:proofErr w:type="gramEnd"/>
      <w:r>
        <w:rPr>
          <w:rFonts w:ascii="Helvetica" w:hAnsi="Helvetica" w:cs="Helvetica"/>
          <w:color w:val="000000"/>
          <w:sz w:val="20"/>
          <w:szCs w:val="20"/>
          <w:u w:color="000000"/>
        </w:rPr>
        <w:t xml:space="preserve"> est l'homme qui veut la vie, qui aime les jours pour le </w:t>
      </w:r>
      <w:proofErr w:type="gramStart"/>
      <w:r>
        <w:rPr>
          <w:rFonts w:ascii="Helvetica" w:hAnsi="Helvetica" w:cs="Helvetica"/>
          <w:color w:val="000000"/>
          <w:sz w:val="20"/>
          <w:szCs w:val="20"/>
          <w:u w:color="000000"/>
        </w:rPr>
        <w:t>bonheur?</w:t>
      </w:r>
      <w:proofErr w:type="gramEnd"/>
      <w:r>
        <w:rPr>
          <w:rFonts w:ascii="Helvetica" w:hAnsi="Helvetica" w:cs="Helvetica"/>
          <w:color w:val="000000"/>
          <w:sz w:val="20"/>
          <w:szCs w:val="20"/>
          <w:u w:color="000000"/>
        </w:rPr>
        <w:t xml:space="preserve">» En conséquence, la réponse est que la personne qui désire la vie et les bons jours est celui qui </w:t>
      </w:r>
      <w:proofErr w:type="gramStart"/>
      <w:r>
        <w:rPr>
          <w:rFonts w:ascii="Helvetica" w:hAnsi="Helvetica" w:cs="Helvetica"/>
          <w:color w:val="000000"/>
          <w:sz w:val="20"/>
          <w:szCs w:val="20"/>
          <w:u w:color="000000"/>
        </w:rPr>
        <w:t>pratique:</w:t>
      </w:r>
      <w:proofErr w:type="gramEnd"/>
      <w:r>
        <w:rPr>
          <w:rFonts w:ascii="Helvetica" w:hAnsi="Helvetica" w:cs="Helvetica"/>
          <w:color w:val="000000"/>
          <w:sz w:val="20"/>
          <w:szCs w:val="20"/>
          <w:u w:color="000000"/>
        </w:rPr>
        <w:t xml:space="preserve"> "Protégez votre langue du mal, et vos lèvres de la tromperie. » Rav Alpert suggère une lecture alternative du passage. Il pose que la question est simplement :</w:t>
      </w:r>
      <w:proofErr w:type="gramStart"/>
      <w:r>
        <w:rPr>
          <w:rFonts w:ascii="Helvetica" w:hAnsi="Helvetica" w:cs="Helvetica"/>
          <w:color w:val="000000"/>
          <w:sz w:val="20"/>
          <w:szCs w:val="20"/>
          <w:u w:color="000000"/>
        </w:rPr>
        <w:t xml:space="preserve"> «Qui</w:t>
      </w:r>
      <w:proofErr w:type="gramEnd"/>
      <w:r>
        <w:rPr>
          <w:rFonts w:ascii="Helvetica" w:hAnsi="Helvetica" w:cs="Helvetica"/>
          <w:color w:val="000000"/>
          <w:sz w:val="20"/>
          <w:szCs w:val="20"/>
          <w:u w:color="000000"/>
        </w:rPr>
        <w:t xml:space="preserve"> est l'homme qui désire la </w:t>
      </w:r>
      <w:proofErr w:type="gramStart"/>
      <w:r>
        <w:rPr>
          <w:rFonts w:ascii="Helvetica" w:hAnsi="Helvetica" w:cs="Helvetica"/>
          <w:color w:val="000000"/>
          <w:sz w:val="20"/>
          <w:szCs w:val="20"/>
          <w:u w:color="000000"/>
        </w:rPr>
        <w:t>vie?</w:t>
      </w:r>
      <w:proofErr w:type="gramEnd"/>
      <w:r>
        <w:rPr>
          <w:rFonts w:ascii="Helvetica" w:hAnsi="Helvetica" w:cs="Helvetica"/>
          <w:color w:val="000000"/>
          <w:sz w:val="20"/>
          <w:szCs w:val="20"/>
          <w:u w:color="000000"/>
        </w:rPr>
        <w:t xml:space="preserve">». La longue réponse à cette question commence par les mots :   </w:t>
      </w:r>
      <w:r>
        <w:rPr>
          <w:rFonts w:ascii="Lucida Grande" w:hAnsi="Lucida Grande" w:cs="Lucida Grande"/>
          <w:color w:val="000000"/>
          <w:sz w:val="20"/>
          <w:szCs w:val="20"/>
          <w:u w:color="000000"/>
          <w:rtl/>
        </w:rPr>
        <w:t>אוהב</w:t>
      </w:r>
      <w:r>
        <w:rPr>
          <w:rFonts w:ascii="Helvetica" w:hAnsi="Helvetica" w:cs="Helvetica"/>
          <w:color w:val="000000"/>
          <w:sz w:val="20"/>
          <w:szCs w:val="20"/>
          <w:u w:color="000000"/>
          <w:rtl/>
        </w:rPr>
        <w:t xml:space="preserve"> </w:t>
      </w:r>
      <w:r>
        <w:rPr>
          <w:rFonts w:ascii="Lucida Grande" w:hAnsi="Lucida Grande" w:cs="Lucida Grande"/>
          <w:color w:val="000000"/>
          <w:sz w:val="20"/>
          <w:szCs w:val="20"/>
          <w:u w:color="000000"/>
          <w:rtl/>
        </w:rPr>
        <w:t>ימים</w:t>
      </w:r>
      <w:r>
        <w:rPr>
          <w:rFonts w:ascii="Helvetica" w:hAnsi="Helvetica" w:cs="Helvetica"/>
          <w:color w:val="000000"/>
          <w:sz w:val="20"/>
          <w:szCs w:val="20"/>
          <w:u w:color="000000"/>
          <w:rtl/>
        </w:rPr>
        <w:t xml:space="preserve"> </w:t>
      </w:r>
      <w:r>
        <w:rPr>
          <w:rFonts w:ascii="Lucida Grande" w:hAnsi="Lucida Grande" w:cs="Lucida Grande"/>
          <w:color w:val="000000"/>
          <w:sz w:val="20"/>
          <w:szCs w:val="20"/>
          <w:u w:color="000000"/>
          <w:rtl/>
        </w:rPr>
        <w:t>לראות</w:t>
      </w:r>
      <w:r>
        <w:rPr>
          <w:rFonts w:ascii="Helvetica" w:hAnsi="Helvetica" w:cs="Helvetica"/>
          <w:color w:val="000000"/>
          <w:sz w:val="20"/>
          <w:szCs w:val="20"/>
          <w:u w:color="000000"/>
          <w:rtl/>
        </w:rPr>
        <w:t xml:space="preserve"> </w:t>
      </w:r>
      <w:r>
        <w:rPr>
          <w:rFonts w:ascii="Lucida Grande" w:hAnsi="Lucida Grande" w:cs="Lucida Grande"/>
          <w:color w:val="000000"/>
          <w:sz w:val="20"/>
          <w:szCs w:val="20"/>
          <w:u w:color="000000"/>
          <w:rtl/>
        </w:rPr>
        <w:t>טוב</w:t>
      </w:r>
      <w:r>
        <w:rPr>
          <w:rFonts w:ascii="Helvetica" w:hAnsi="Helvetica" w:cs="Helvetica"/>
          <w:color w:val="000000"/>
          <w:sz w:val="20"/>
          <w:szCs w:val="20"/>
          <w:u w:color="000000"/>
        </w:rPr>
        <w:t xml:space="preserve">    Si quelqu'un désire la vie, il doit en effet s'efforcer d'éviter les discours fallacieux et négatifs. Cependant, il existe une exigence supplémentaire : la clé de la longévité commence par aimer la vie et voir le bien. S'efforcer de devenir une personne plus positive en recherchant activement le bien dans les gens et les événements rendra inévitablement quelqu'un plus heureux, et à la suite de son optimisme retrouvé, il s'abstiendra naturellement de parler de façon critique à propos des autres. Rav Frand explique que nous voyons à partir de là que la clé pour éviter le lachon hara ne repose pas principalement dans nos bouches, mais dans nos yeux. Chaque situation peut être interprétée de plusieurs manières. Tout comme une perspective pessimiste peut devenir une prophétie auto-réalisatrice, une attitude positive devient également contagieuse. En choisissant de regarder la vie et les autres à travers </w:t>
      </w:r>
      <w:r>
        <w:rPr>
          <w:rFonts w:ascii="Helvetica" w:hAnsi="Helvetica" w:cs="Helvetica"/>
          <w:color w:val="000000"/>
          <w:sz w:val="20"/>
          <w:szCs w:val="20"/>
          <w:u w:color="000000"/>
        </w:rPr>
        <w:lastRenderedPageBreak/>
        <w:t>une optique positive, nous découvrirons la bonté tout autour de nous. En conséquence, nous ne serons plus tentés de parler des autres et nous mériterons la garantie de David de mener une vie longue et heureuse.</w:t>
      </w:r>
    </w:p>
    <w:p w:rsidR="0023684D" w:rsidRDefault="0023684D" w:rsidP="0023684D">
      <w:pPr>
        <w:autoSpaceDE w:val="0"/>
        <w:autoSpaceDN w:val="0"/>
        <w:adjustRightInd w:val="0"/>
        <w:jc w:val="center"/>
        <w:rPr>
          <w:rFonts w:ascii="Helvetica" w:hAnsi="Helvetica" w:cs="Helvetica"/>
          <w:color w:val="000000"/>
          <w:sz w:val="20"/>
          <w:szCs w:val="20"/>
          <w:u w:color="000000"/>
        </w:rPr>
      </w:pPr>
      <w:r>
        <w:rPr>
          <w:rFonts w:ascii="Helvetica" w:hAnsi="Helvetica" w:cs="Helvetica"/>
          <w:color w:val="000000"/>
          <w:sz w:val="20"/>
          <w:szCs w:val="20"/>
          <w:u w:color="000000"/>
        </w:rPr>
        <w:t>AUTRE COMMENTAIRE</w:t>
      </w:r>
    </w:p>
    <w:p w:rsidR="0023684D" w:rsidRDefault="0023684D" w:rsidP="00F84A27">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3/ Le </w:t>
      </w:r>
      <w:r>
        <w:rPr>
          <w:rFonts w:ascii="Helvetica" w:hAnsi="Helvetica" w:cs="Helvetica"/>
          <w:b/>
          <w:bCs/>
          <w:color w:val="000000"/>
          <w:sz w:val="20"/>
          <w:szCs w:val="20"/>
          <w:u w:color="000000"/>
        </w:rPr>
        <w:t>Rabbin de Klausenberge</w:t>
      </w:r>
      <w:r>
        <w:rPr>
          <w:rFonts w:ascii="Helvetica" w:hAnsi="Helvetica" w:cs="Helvetica"/>
          <w:color w:val="000000"/>
          <w:sz w:val="20"/>
          <w:szCs w:val="20"/>
          <w:u w:color="000000"/>
        </w:rPr>
        <w:t xml:space="preserve">r a expliqué que le lachon hara, en délivrant la diffusion d'informations négatives sur d'autres personnes, aveugle une personne </w:t>
      </w:r>
      <w:r w:rsidR="0034460E">
        <w:rPr>
          <w:rFonts w:ascii="Helvetica" w:hAnsi="Helvetica" w:cs="Helvetica"/>
          <w:color w:val="000000"/>
          <w:sz w:val="20"/>
          <w:szCs w:val="20"/>
          <w:u w:color="000000"/>
        </w:rPr>
        <w:t>sur</w:t>
      </w:r>
      <w:r>
        <w:rPr>
          <w:rFonts w:ascii="Helvetica" w:hAnsi="Helvetica" w:cs="Helvetica"/>
          <w:color w:val="000000"/>
          <w:sz w:val="20"/>
          <w:szCs w:val="20"/>
          <w:u w:color="000000"/>
        </w:rPr>
        <w:t xml:space="preserve"> ses propres défauts et faiblesses.  Tant que nous concentrerons notre attention sur les faiblesses des autres, nous accorderons peu ou pas d'attention sur nos propres faiblesses.  Ainsi, la "potion vivante", la première étape indispensable que nous devons prendre si nous cherchons à vivre nos vies correctement, conformément à la volonté de Dieu, est de « garder votre langue du mal ». Nous devons attirer notre attention loin des fautes des autres et diriger nos esprits vers l'intérieur, vers l'amélioration de nous-mêmes.  C'est la signification plus profonde des versets que Rabbi Yan</w:t>
      </w:r>
      <w:r w:rsidR="0071193E">
        <w:rPr>
          <w:rFonts w:ascii="Helvetica" w:hAnsi="Helvetica" w:cs="Helvetica"/>
          <w:color w:val="000000"/>
          <w:sz w:val="20"/>
          <w:szCs w:val="20"/>
          <w:u w:color="000000"/>
        </w:rPr>
        <w:t>n</w:t>
      </w:r>
      <w:r>
        <w:rPr>
          <w:rFonts w:ascii="Helvetica" w:hAnsi="Helvetica" w:cs="Helvetica"/>
          <w:color w:val="000000"/>
          <w:sz w:val="20"/>
          <w:szCs w:val="20"/>
          <w:u w:color="000000"/>
        </w:rPr>
        <w:t>ai a appris de ce colporteur.  Il a appris qu'éviter le discours négatif sur les autres est le remède contre notre aveuglement, notre incapacité à voir nos propres défauts et à identifier les domaines de notre comportement qui nécessitent une amélioration. C’est le fait de déceler une faute chez son prochain qui est en fait souvent le révélateur d’une insuffisance de notre part sur précisément ce domaine personnel. Une fois que nous guérissons ce mal, nous sommes alors en mesure de déceler nos autres maux et de les traiter, afin que nous puissions vivre le genre de vie noble et significative que nous devons vivre.</w:t>
      </w:r>
    </w:p>
    <w:p w:rsidR="0023684D" w:rsidRDefault="0023684D" w:rsidP="0023684D">
      <w:pPr>
        <w:autoSpaceDE w:val="0"/>
        <w:autoSpaceDN w:val="0"/>
        <w:adjustRightInd w:val="0"/>
        <w:jc w:val="center"/>
        <w:rPr>
          <w:rFonts w:ascii="Helvetica" w:hAnsi="Helvetica" w:cs="Helvetica"/>
          <w:color w:val="000000"/>
          <w:sz w:val="20"/>
          <w:szCs w:val="20"/>
          <w:u w:color="000000"/>
        </w:rPr>
      </w:pPr>
      <w:r>
        <w:rPr>
          <w:rFonts w:ascii="Helvetica" w:hAnsi="Helvetica" w:cs="Helvetica"/>
          <w:color w:val="000000"/>
          <w:sz w:val="20"/>
          <w:szCs w:val="20"/>
          <w:u w:color="000000"/>
        </w:rPr>
        <w:t>AUTRE COMMENTAIRE</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4/ </w:t>
      </w:r>
      <w:r>
        <w:rPr>
          <w:rFonts w:ascii="Helvetica" w:hAnsi="Helvetica" w:cs="Helvetica"/>
          <w:b/>
          <w:bCs/>
          <w:color w:val="000000"/>
          <w:sz w:val="20"/>
          <w:szCs w:val="20"/>
          <w:u w:color="000000"/>
        </w:rPr>
        <w:t>L’Alshich</w:t>
      </w:r>
      <w:r>
        <w:rPr>
          <w:rFonts w:ascii="Helvetica" w:hAnsi="Helvetica" w:cs="Helvetica"/>
          <w:color w:val="000000"/>
          <w:sz w:val="20"/>
          <w:szCs w:val="20"/>
          <w:u w:color="000000"/>
        </w:rPr>
        <w:t xml:space="preserve"> souligne qu'en fait le colporteur s'est inspiré de David </w:t>
      </w:r>
      <w:proofErr w:type="spellStart"/>
      <w:r>
        <w:rPr>
          <w:rFonts w:ascii="Helvetica" w:hAnsi="Helvetica" w:cs="Helvetica"/>
          <w:color w:val="000000"/>
          <w:sz w:val="20"/>
          <w:szCs w:val="20"/>
          <w:u w:color="000000"/>
        </w:rPr>
        <w:t>ha'Melech</w:t>
      </w:r>
      <w:proofErr w:type="spellEnd"/>
      <w:r>
        <w:rPr>
          <w:rFonts w:ascii="Helvetica" w:hAnsi="Helvetica" w:cs="Helvetica"/>
          <w:color w:val="000000"/>
          <w:sz w:val="20"/>
          <w:szCs w:val="20"/>
          <w:u w:color="000000"/>
        </w:rPr>
        <w:t xml:space="preserve">, de qui il a appris qu'il ne s'agit pas de dire aux gens les maux du Lachon </w:t>
      </w:r>
      <w:proofErr w:type="spellStart"/>
      <w:r>
        <w:rPr>
          <w:rFonts w:ascii="Helvetica" w:hAnsi="Helvetica" w:cs="Helvetica"/>
          <w:color w:val="000000"/>
          <w:sz w:val="20"/>
          <w:szCs w:val="20"/>
          <w:u w:color="000000"/>
        </w:rPr>
        <w:t>haRa</w:t>
      </w:r>
      <w:proofErr w:type="spellEnd"/>
      <w:r>
        <w:rPr>
          <w:rFonts w:ascii="Helvetica" w:hAnsi="Helvetica" w:cs="Helvetica"/>
          <w:color w:val="000000"/>
          <w:sz w:val="20"/>
          <w:szCs w:val="20"/>
          <w:u w:color="000000"/>
        </w:rPr>
        <w:t xml:space="preserve">, mais plutôt de voir comment on le fait passer. Notez comment, comme Rabbi </w:t>
      </w:r>
      <w:proofErr w:type="spellStart"/>
      <w:r>
        <w:rPr>
          <w:rFonts w:ascii="Helvetica" w:hAnsi="Helvetica" w:cs="Helvetica"/>
          <w:color w:val="000000"/>
          <w:sz w:val="20"/>
          <w:szCs w:val="20"/>
          <w:u w:color="000000"/>
        </w:rPr>
        <w:t>Alexandri</w:t>
      </w:r>
      <w:proofErr w:type="spellEnd"/>
      <w:r>
        <w:rPr>
          <w:rFonts w:ascii="Helvetica" w:hAnsi="Helvetica" w:cs="Helvetica"/>
          <w:color w:val="000000"/>
          <w:sz w:val="20"/>
          <w:szCs w:val="20"/>
          <w:u w:color="000000"/>
        </w:rPr>
        <w:t xml:space="preserve">, David a commencé sa déclaration à la troisième personne ("Qui est l'homme …"), et l'a terminée à la deuxième personne ("Garde ta langue"). Cela indique que, comme Rabbi </w:t>
      </w:r>
      <w:proofErr w:type="spellStart"/>
      <w:r>
        <w:rPr>
          <w:rFonts w:ascii="Helvetica" w:hAnsi="Helvetica" w:cs="Helvetica"/>
          <w:color w:val="000000"/>
          <w:sz w:val="20"/>
          <w:szCs w:val="20"/>
          <w:u w:color="000000"/>
        </w:rPr>
        <w:t>Alexandri</w:t>
      </w:r>
      <w:proofErr w:type="spellEnd"/>
      <w:r>
        <w:rPr>
          <w:rFonts w:ascii="Helvetica" w:hAnsi="Helvetica" w:cs="Helvetica"/>
          <w:color w:val="000000"/>
          <w:sz w:val="20"/>
          <w:szCs w:val="20"/>
          <w:u w:color="000000"/>
        </w:rPr>
        <w:t xml:space="preserve">, David a fait son annonce, et lorsqu'un intéressé est venu s'enquérir, il a rétorqué (comme Rabbi </w:t>
      </w:r>
      <w:proofErr w:type="spellStart"/>
      <w:r>
        <w:rPr>
          <w:rFonts w:ascii="Helvetica" w:hAnsi="Helvetica" w:cs="Helvetica"/>
          <w:color w:val="000000"/>
          <w:sz w:val="20"/>
          <w:szCs w:val="20"/>
          <w:u w:color="000000"/>
        </w:rPr>
        <w:t>Alexandri</w:t>
      </w:r>
      <w:proofErr w:type="spellEnd"/>
      <w:r>
        <w:rPr>
          <w:rFonts w:ascii="Helvetica" w:hAnsi="Helvetica" w:cs="Helvetica"/>
          <w:color w:val="000000"/>
          <w:sz w:val="20"/>
          <w:szCs w:val="20"/>
          <w:u w:color="000000"/>
        </w:rPr>
        <w:t xml:space="preserve"> a répondu à Rabbi Yannai) "Garde ta langue… !"</w:t>
      </w:r>
    </w:p>
    <w:p w:rsidR="0023684D" w:rsidRDefault="0023684D" w:rsidP="00AD01A0">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Malgré l'obligation de réprimander et de donner le </w:t>
      </w:r>
      <w:proofErr w:type="spellStart"/>
      <w:r>
        <w:rPr>
          <w:rFonts w:ascii="Helvetica" w:hAnsi="Helvetica" w:cs="Helvetica"/>
          <w:color w:val="000000"/>
          <w:sz w:val="20"/>
          <w:szCs w:val="20"/>
          <w:u w:color="000000"/>
        </w:rPr>
        <w:t>moussar</w:t>
      </w:r>
      <w:proofErr w:type="spellEnd"/>
      <w:r>
        <w:rPr>
          <w:rFonts w:ascii="Helvetica" w:hAnsi="Helvetica" w:cs="Helvetica"/>
          <w:color w:val="000000"/>
          <w:sz w:val="20"/>
          <w:szCs w:val="20"/>
          <w:u w:color="000000"/>
        </w:rPr>
        <w:t xml:space="preserve">, dire à une personne de ne pas prononcer le lachon hara, en ajoutant que cela équivaut aux trois péchés capitaux combinés, n'impressionnera pas l'auditeur. Il sait déjà tout, car il l'a entendu tant de fois. Pour l'atteindre, une approche différente est nécessaire. Pour citer un cliché bien connu ? « Ce n'est pas ce qu'on dit, mais la façon dont on le dit ». Et c'est cette approche différente que David </w:t>
      </w:r>
      <w:proofErr w:type="spellStart"/>
      <w:r>
        <w:rPr>
          <w:rFonts w:ascii="Helvetica" w:hAnsi="Helvetica" w:cs="Helvetica"/>
          <w:color w:val="000000"/>
          <w:sz w:val="20"/>
          <w:szCs w:val="20"/>
          <w:u w:color="000000"/>
        </w:rPr>
        <w:t>ha'Melech</w:t>
      </w:r>
      <w:proofErr w:type="spellEnd"/>
      <w:r>
        <w:rPr>
          <w:rFonts w:ascii="Helvetica" w:hAnsi="Helvetica" w:cs="Helvetica"/>
          <w:color w:val="000000"/>
          <w:sz w:val="20"/>
          <w:szCs w:val="20"/>
          <w:u w:color="000000"/>
        </w:rPr>
        <w:t xml:space="preserve"> et Rabbi </w:t>
      </w:r>
      <w:proofErr w:type="spellStart"/>
      <w:r>
        <w:rPr>
          <w:rFonts w:ascii="Helvetica" w:hAnsi="Helvetica" w:cs="Helvetica"/>
          <w:color w:val="000000"/>
          <w:sz w:val="20"/>
          <w:szCs w:val="20"/>
          <w:u w:color="000000"/>
        </w:rPr>
        <w:t>Alexandri</w:t>
      </w:r>
      <w:proofErr w:type="spellEnd"/>
      <w:r>
        <w:rPr>
          <w:rFonts w:ascii="Helvetica" w:hAnsi="Helvetica" w:cs="Helvetica"/>
          <w:color w:val="000000"/>
          <w:sz w:val="20"/>
          <w:szCs w:val="20"/>
          <w:u w:color="000000"/>
        </w:rPr>
        <w:t xml:space="preserve"> ont employée. Et ils ont utilisé une stratégie en deux volets pour transmettre leur message d'une manière non seulement agréable au goût, mais attrayante. Premièrement, au lieu d'émettre un avertissement négatif - ce qu'il ne faut pas faire parce que c'est mal et agresse l'agresseur, ils ont dit aux gens ce qu'ils devaient faire parce que cela donne la vie - et qui ne veut pas entendre parler d'un acte qui donne du baume à la </w:t>
      </w:r>
      <w:proofErr w:type="gramStart"/>
      <w:r>
        <w:rPr>
          <w:rFonts w:ascii="Helvetica" w:hAnsi="Helvetica" w:cs="Helvetica"/>
          <w:color w:val="000000"/>
          <w:sz w:val="20"/>
          <w:szCs w:val="20"/>
          <w:u w:color="000000"/>
        </w:rPr>
        <w:t>vie?</w:t>
      </w:r>
      <w:proofErr w:type="gramEnd"/>
      <w:r>
        <w:rPr>
          <w:rFonts w:ascii="Helvetica" w:hAnsi="Helvetica" w:cs="Helvetica"/>
          <w:color w:val="000000"/>
          <w:sz w:val="20"/>
          <w:szCs w:val="20"/>
          <w:u w:color="000000"/>
        </w:rPr>
        <w:t xml:space="preserve"> Et deuxièmement, comme </w:t>
      </w:r>
      <w:proofErr w:type="spellStart"/>
      <w:r>
        <w:rPr>
          <w:rFonts w:ascii="Helvetica" w:hAnsi="Helvetica" w:cs="Helvetica"/>
          <w:color w:val="000000"/>
          <w:sz w:val="20"/>
          <w:szCs w:val="20"/>
          <w:u w:color="000000"/>
        </w:rPr>
        <w:t>Natan</w:t>
      </w:r>
      <w:proofErr w:type="spellEnd"/>
      <w:r>
        <w:rPr>
          <w:rFonts w:ascii="Helvetica" w:hAnsi="Helvetica" w:cs="Helvetica"/>
          <w:color w:val="000000"/>
          <w:sz w:val="20"/>
          <w:szCs w:val="20"/>
          <w:u w:color="000000"/>
        </w:rPr>
        <w:t xml:space="preserve"> </w:t>
      </w:r>
      <w:proofErr w:type="spellStart"/>
      <w:r>
        <w:rPr>
          <w:rFonts w:ascii="Helvetica" w:hAnsi="Helvetica" w:cs="Helvetica"/>
          <w:color w:val="000000"/>
          <w:sz w:val="20"/>
          <w:szCs w:val="20"/>
          <w:u w:color="000000"/>
        </w:rPr>
        <w:t>haNavi</w:t>
      </w:r>
      <w:proofErr w:type="spellEnd"/>
      <w:r>
        <w:rPr>
          <w:rFonts w:ascii="Helvetica" w:hAnsi="Helvetica" w:cs="Helvetica"/>
          <w:color w:val="000000"/>
          <w:sz w:val="20"/>
          <w:szCs w:val="20"/>
          <w:u w:color="000000"/>
        </w:rPr>
        <w:t xml:space="preserve">, qui a impliqué David </w:t>
      </w:r>
      <w:proofErr w:type="spellStart"/>
      <w:r>
        <w:rPr>
          <w:rFonts w:ascii="Helvetica" w:hAnsi="Helvetica" w:cs="Helvetica"/>
          <w:color w:val="000000"/>
          <w:sz w:val="20"/>
          <w:szCs w:val="20"/>
          <w:u w:color="000000"/>
        </w:rPr>
        <w:t>ha'Melech</w:t>
      </w:r>
      <w:proofErr w:type="spellEnd"/>
      <w:r>
        <w:rPr>
          <w:rFonts w:ascii="Helvetica" w:hAnsi="Helvetica" w:cs="Helvetica"/>
          <w:color w:val="000000"/>
          <w:sz w:val="20"/>
          <w:szCs w:val="20"/>
          <w:u w:color="000000"/>
        </w:rPr>
        <w:t xml:space="preserve"> au point que celui-ci a prononcé sa propre culpabilité et punition, ils ont impliqué l'auditeur - pour découvrir en quoi consistait ce baume. De cette façon, non seulement il n'y avait pas de place pour que le destinataire soit offensé (comme le </w:t>
      </w:r>
      <w:proofErr w:type="spellStart"/>
      <w:r>
        <w:rPr>
          <w:rFonts w:ascii="Helvetica" w:hAnsi="Helvetica" w:cs="Helvetica"/>
          <w:color w:val="000000"/>
          <w:sz w:val="20"/>
          <w:szCs w:val="20"/>
          <w:u w:color="000000"/>
        </w:rPr>
        <w:t>moussar</w:t>
      </w:r>
      <w:proofErr w:type="spellEnd"/>
      <w:r>
        <w:rPr>
          <w:rFonts w:ascii="Helvetica" w:hAnsi="Helvetica" w:cs="Helvetica"/>
          <w:color w:val="000000"/>
          <w:sz w:val="20"/>
          <w:szCs w:val="20"/>
          <w:u w:color="000000"/>
        </w:rPr>
        <w:t xml:space="preserve"> direct a souvent tendance à le faire), mais cela le laissait désireux d'appliquer le baume une fois qu'il avait découvert ce que c’était.</w:t>
      </w:r>
    </w:p>
    <w:p w:rsidR="0023684D" w:rsidRDefault="0023684D" w:rsidP="0023684D">
      <w:pPr>
        <w:autoSpaceDE w:val="0"/>
        <w:autoSpaceDN w:val="0"/>
        <w:adjustRightInd w:val="0"/>
        <w:jc w:val="center"/>
        <w:rPr>
          <w:rFonts w:ascii="Helvetica" w:hAnsi="Helvetica" w:cs="Helvetica"/>
          <w:color w:val="000000"/>
          <w:sz w:val="20"/>
          <w:szCs w:val="20"/>
          <w:u w:color="000000"/>
        </w:rPr>
      </w:pPr>
      <w:r>
        <w:rPr>
          <w:rFonts w:ascii="Helvetica" w:hAnsi="Helvetica" w:cs="Helvetica"/>
          <w:color w:val="000000"/>
          <w:sz w:val="20"/>
          <w:szCs w:val="20"/>
          <w:u w:color="000000"/>
        </w:rPr>
        <w:t>AUTRE COMMENTAIRE</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5/ </w:t>
      </w:r>
      <w:r>
        <w:rPr>
          <w:rFonts w:ascii="Helvetica" w:hAnsi="Helvetica" w:cs="Helvetica"/>
          <w:b/>
          <w:bCs/>
          <w:color w:val="000000"/>
          <w:sz w:val="20"/>
          <w:szCs w:val="20"/>
          <w:u w:color="000000"/>
        </w:rPr>
        <w:t>Rav BATRONOWITZ,</w:t>
      </w:r>
      <w:r>
        <w:rPr>
          <w:rFonts w:ascii="Helvetica" w:hAnsi="Helvetica" w:cs="Helvetica"/>
          <w:color w:val="000000"/>
          <w:sz w:val="20"/>
          <w:szCs w:val="20"/>
          <w:u w:color="000000"/>
        </w:rPr>
        <w:t xml:space="preserve"> dirigeant la Yeshiva de Detroit, propose la réponse suivante. D’après lui, ce qui a impressionné Rabbi </w:t>
      </w:r>
      <w:proofErr w:type="spellStart"/>
      <w:r>
        <w:rPr>
          <w:rFonts w:ascii="Helvetica" w:hAnsi="Helvetica" w:cs="Helvetica"/>
          <w:color w:val="000000"/>
          <w:sz w:val="20"/>
          <w:szCs w:val="20"/>
          <w:u w:color="000000"/>
        </w:rPr>
        <w:t>Yannaï</w:t>
      </w:r>
      <w:proofErr w:type="spellEnd"/>
      <w:r>
        <w:rPr>
          <w:rFonts w:ascii="Helvetica" w:hAnsi="Helvetica" w:cs="Helvetica"/>
          <w:color w:val="000000"/>
          <w:sz w:val="20"/>
          <w:szCs w:val="20"/>
          <w:u w:color="000000"/>
        </w:rPr>
        <w:t xml:space="preserve"> est le fait que ce colporteur qui proposait à la vente toute sortes de choses dans sa besace, aussi bien de la farine, du fil, de la teinture, de la quincaillerie, </w:t>
      </w:r>
      <w:proofErr w:type="spellStart"/>
      <w:r>
        <w:rPr>
          <w:rFonts w:ascii="Helvetica" w:hAnsi="Helvetica" w:cs="Helvetica"/>
          <w:color w:val="000000"/>
          <w:sz w:val="20"/>
          <w:szCs w:val="20"/>
          <w:u w:color="000000"/>
        </w:rPr>
        <w:t>etc</w:t>
      </w:r>
      <w:proofErr w:type="spellEnd"/>
      <w:r w:rsidR="00E25CD7">
        <w:rPr>
          <w:rFonts w:ascii="Helvetica" w:hAnsi="Helvetica" w:cs="Helvetica"/>
          <w:color w:val="000000"/>
          <w:sz w:val="20"/>
          <w:szCs w:val="20"/>
          <w:u w:color="000000"/>
        </w:rPr>
        <w:t xml:space="preserve">, </w:t>
      </w:r>
      <w:r>
        <w:rPr>
          <w:rFonts w:ascii="Helvetica" w:hAnsi="Helvetica" w:cs="Helvetica"/>
          <w:color w:val="000000"/>
          <w:sz w:val="20"/>
          <w:szCs w:val="20"/>
          <w:u w:color="000000"/>
        </w:rPr>
        <w:t>proposait également au public des conseils et des paroles de Tora afin d’enseigner autour de lui d’éviter de dire du Lachon Hara, de la médisance.</w:t>
      </w:r>
    </w:p>
    <w:p w:rsidR="0023684D" w:rsidRDefault="0023684D" w:rsidP="0023684D">
      <w:pPr>
        <w:autoSpaceDE w:val="0"/>
        <w:autoSpaceDN w:val="0"/>
        <w:adjustRightInd w:val="0"/>
        <w:jc w:val="both"/>
        <w:rPr>
          <w:rFonts w:ascii="Helvetica" w:hAnsi="Helvetica" w:cs="Helvetica"/>
          <w:color w:val="000000"/>
          <w:sz w:val="20"/>
          <w:szCs w:val="20"/>
          <w:u w:color="000000"/>
        </w:rPr>
      </w:pPr>
      <w:r>
        <w:rPr>
          <w:rFonts w:ascii="Helvetica" w:hAnsi="Helvetica" w:cs="Helvetica"/>
          <w:color w:val="000000"/>
          <w:sz w:val="20"/>
          <w:szCs w:val="20"/>
          <w:u w:color="000000"/>
        </w:rPr>
        <w:t>La ‘’découverte’’ de Rabbi Yannai était l’évidence pour un Juif de vivre une parfaite spiritualité même au beau milieu de ses occupations profanes et professionnelles.</w:t>
      </w:r>
    </w:p>
    <w:p w:rsidR="0023684D" w:rsidRDefault="0023684D" w:rsidP="0023684D">
      <w:pPr>
        <w:autoSpaceDE w:val="0"/>
        <w:autoSpaceDN w:val="0"/>
        <w:adjustRightInd w:val="0"/>
        <w:spacing w:after="140"/>
        <w:jc w:val="both"/>
        <w:rPr>
          <w:rFonts w:ascii="Helvetica" w:hAnsi="Helvetica" w:cs="Helvetica"/>
          <w:color w:val="000000"/>
          <w:sz w:val="20"/>
          <w:szCs w:val="20"/>
          <w:u w:color="000000"/>
        </w:rPr>
      </w:pPr>
      <w:r>
        <w:rPr>
          <w:rFonts w:ascii="Helvetica" w:hAnsi="Helvetica" w:cs="Helvetica"/>
          <w:color w:val="000000"/>
          <w:sz w:val="20"/>
          <w:szCs w:val="20"/>
          <w:u w:color="000000"/>
        </w:rPr>
        <w:t>Le message véhiculé par ce Midrash est que le peuple Juif ne cloisonne pas sa vie matérielle de tous les jours d’une part et sa vie spirituelle d’autre part. Mais au contraire, ces deux facettes de la vie d’un Juif sont imbriquées l’une dans l’autre.</w:t>
      </w:r>
    </w:p>
    <w:p w:rsidR="0023684D" w:rsidRPr="00BB4E7D" w:rsidRDefault="00BB4E7D" w:rsidP="00BB4E7D">
      <w:pPr>
        <w:autoSpaceDE w:val="0"/>
        <w:autoSpaceDN w:val="0"/>
        <w:adjustRightInd w:val="0"/>
        <w:jc w:val="center"/>
        <w:rPr>
          <w:rFonts w:ascii="Helvetica" w:hAnsi="Helvetica" w:cs="Helvetica"/>
          <w:color w:val="000000"/>
          <w:sz w:val="20"/>
          <w:szCs w:val="20"/>
          <w:u w:color="000000"/>
        </w:rPr>
      </w:pPr>
      <w:r>
        <w:rPr>
          <w:rFonts w:ascii="Helvetica" w:hAnsi="Helvetica" w:cs="Helvetica"/>
          <w:color w:val="000000"/>
          <w:sz w:val="20"/>
          <w:szCs w:val="20"/>
          <w:u w:color="000000"/>
        </w:rPr>
        <w:t>AUTRE COMMENTAIRE</w:t>
      </w:r>
    </w:p>
    <w:p w:rsidR="004B59F6" w:rsidRDefault="0023684D"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i/>
          <w:iCs/>
          <w:color w:val="000000"/>
          <w:sz w:val="18"/>
          <w:szCs w:val="18"/>
        </w:rPr>
        <w:t xml:space="preserve">6/ </w:t>
      </w:r>
      <w:r w:rsidR="004B59F6">
        <w:rPr>
          <w:rFonts w:ascii="Helvetica" w:hAnsi="Helvetica" w:cs="Helvetica"/>
          <w:color w:val="000000"/>
          <w:sz w:val="20"/>
          <w:szCs w:val="20"/>
        </w:rPr>
        <w:t xml:space="preserve">Dans son Sefer </w:t>
      </w:r>
      <w:r w:rsidR="004B59F6">
        <w:rPr>
          <w:rFonts w:ascii="Helvetica" w:hAnsi="Helvetica" w:cs="Helvetica"/>
          <w:b/>
          <w:bCs/>
          <w:color w:val="000000"/>
          <w:sz w:val="20"/>
          <w:szCs w:val="20"/>
        </w:rPr>
        <w:t>Darkei Moussar, Rav Yaakov Neeman</w:t>
      </w:r>
      <w:r w:rsidR="004B59F6">
        <w:rPr>
          <w:rFonts w:ascii="Helvetica" w:hAnsi="Helvetica" w:cs="Helvetica"/>
          <w:color w:val="000000"/>
          <w:sz w:val="20"/>
          <w:szCs w:val="20"/>
        </w:rPr>
        <w:t xml:space="preserve"> soulève une difficulté flagrante avec cette histoire. Lorsque la foule de clients intéressés a découvert que la</w:t>
      </w:r>
      <w:proofErr w:type="gramStart"/>
      <w:r w:rsidR="004B59F6">
        <w:rPr>
          <w:rFonts w:ascii="Helvetica" w:hAnsi="Helvetica" w:cs="Helvetica"/>
          <w:color w:val="000000"/>
          <w:sz w:val="20"/>
          <w:szCs w:val="20"/>
        </w:rPr>
        <w:t xml:space="preserve"> «marchandise</w:t>
      </w:r>
      <w:proofErr w:type="gramEnd"/>
      <w:r w:rsidR="004B59F6">
        <w:rPr>
          <w:rFonts w:ascii="Helvetica" w:hAnsi="Helvetica" w:cs="Helvetica"/>
          <w:color w:val="000000"/>
          <w:sz w:val="20"/>
          <w:szCs w:val="20"/>
        </w:rPr>
        <w:t>» du colporteur n'était rien d'autre que quelques versets bibliques, ils auraient dû le chasser avec colère de la ville pour leur avoir perdu leur temps précieux, mais le midrash ne fait aucune mention de sentiments de colère ou de mécontentement.</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Rav Neeman suggère que les habitants de la ville n'ont jamais pensé que le marchand prétendait posséder les eaux de la mythique fontaine de jouvence. Lorsqu'ils l'ont entendu annoncer qu'il vendait de la</w:t>
      </w:r>
      <w:proofErr w:type="gramStart"/>
      <w:r>
        <w:rPr>
          <w:rFonts w:ascii="Helvetica" w:hAnsi="Helvetica" w:cs="Helvetica"/>
          <w:color w:val="000000"/>
          <w:sz w:val="20"/>
          <w:szCs w:val="20"/>
        </w:rPr>
        <w:t xml:space="preserve"> «vie</w:t>
      </w:r>
      <w:proofErr w:type="gramEnd"/>
      <w:r>
        <w:rPr>
          <w:rFonts w:ascii="Helvetica" w:hAnsi="Helvetica" w:cs="Helvetica"/>
          <w:color w:val="000000"/>
          <w:sz w:val="20"/>
          <w:szCs w:val="20"/>
        </w:rPr>
        <w:t>», ils ont immédiatement compris qu'il ne parlait pas de temps supplémentaire dans ce monde transitoire, mais plutôt de la vraie vie dans le monde éternel à venir. En conséquence, lorsqu'ils ont entendu sa présentation, ils ne se sont pas sentis trompés, car ses marchandises répondaient effectivement à leurs attentes.</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Rabbi Dan Lifshitz</w:t>
      </w:r>
      <w:r>
        <w:rPr>
          <w:rFonts w:ascii="Helvetica" w:hAnsi="Helvetica" w:cs="Helvetica"/>
          <w:color w:val="000000"/>
          <w:sz w:val="20"/>
          <w:szCs w:val="20"/>
        </w:rPr>
        <w:t xml:space="preserve"> ajoute que cette vision nous met au défi de regarder à l'intérieur de nous-mêmes et d'examiner ce qui est vraiment important pour nous. Que définissons-nous comme la vraie vie et qu'est-ce que nous considérons comme </w:t>
      </w:r>
      <w:proofErr w:type="gramStart"/>
      <w:r>
        <w:rPr>
          <w:rFonts w:ascii="Helvetica" w:hAnsi="Helvetica" w:cs="Helvetica"/>
          <w:color w:val="000000"/>
          <w:sz w:val="20"/>
          <w:szCs w:val="20"/>
        </w:rPr>
        <w:t>secondaire?</w:t>
      </w:r>
      <w:proofErr w:type="gramEnd"/>
      <w:r>
        <w:rPr>
          <w:rFonts w:ascii="Helvetica" w:hAnsi="Helvetica" w:cs="Helvetica"/>
          <w:color w:val="000000"/>
          <w:sz w:val="20"/>
          <w:szCs w:val="20"/>
        </w:rPr>
        <w:t xml:space="preserve"> Passons-nous la plupart de notre temps à essayer d'aider les autres et d'élever nos enfants avec des valeurs appropriées, ou sommes-nous plus préoccupés par notre décoration intérieure, notre modèle de voiture et notre destination de </w:t>
      </w:r>
      <w:proofErr w:type="gramStart"/>
      <w:r>
        <w:rPr>
          <w:rFonts w:ascii="Helvetica" w:hAnsi="Helvetica" w:cs="Helvetica"/>
          <w:color w:val="000000"/>
          <w:sz w:val="20"/>
          <w:szCs w:val="20"/>
        </w:rPr>
        <w:t>vacances?</w:t>
      </w:r>
      <w:proofErr w:type="gramEnd"/>
      <w:r>
        <w:rPr>
          <w:rFonts w:ascii="Helvetica" w:hAnsi="Helvetica" w:cs="Helvetica"/>
          <w:color w:val="000000"/>
          <w:sz w:val="20"/>
          <w:szCs w:val="20"/>
        </w:rPr>
        <w:t xml:space="preserve"> Si nous entendions un vendeur annoncer la clé de la longue vie, qu'est-ce qui nous viendrait à l'esprit et comment réagirions-nous si nous découvrions qu'il n'offrait</w:t>
      </w:r>
      <w:proofErr w:type="gramStart"/>
      <w:r>
        <w:rPr>
          <w:rFonts w:ascii="Helvetica" w:hAnsi="Helvetica" w:cs="Helvetica"/>
          <w:color w:val="000000"/>
          <w:sz w:val="20"/>
          <w:szCs w:val="20"/>
        </w:rPr>
        <w:t xml:space="preserve"> «que</w:t>
      </w:r>
      <w:proofErr w:type="gramEnd"/>
      <w:r>
        <w:rPr>
          <w:rFonts w:ascii="Helvetica" w:hAnsi="Helvetica" w:cs="Helvetica"/>
          <w:color w:val="000000"/>
          <w:sz w:val="20"/>
          <w:szCs w:val="20"/>
        </w:rPr>
        <w:t xml:space="preserve">» la longévité dans le monde à </w:t>
      </w:r>
      <w:proofErr w:type="gramStart"/>
      <w:r>
        <w:rPr>
          <w:rFonts w:ascii="Helvetica" w:hAnsi="Helvetica" w:cs="Helvetica"/>
          <w:color w:val="000000"/>
          <w:sz w:val="20"/>
          <w:szCs w:val="20"/>
        </w:rPr>
        <w:t>venir?</w:t>
      </w:r>
      <w:proofErr w:type="gramEnd"/>
      <w:r>
        <w:rPr>
          <w:rFonts w:ascii="Helvetica" w:hAnsi="Helvetica" w:cs="Helvetica"/>
          <w:color w:val="000000"/>
          <w:sz w:val="20"/>
          <w:szCs w:val="20"/>
        </w:rPr>
        <w:t xml:space="preserve"> David nous apprend à vraiment acquérir la vie, si seulement nous étions prêts à écouter.</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Dans le dvar Thora précédent, nous avons discuté de la célèbre déclaration du Midrash de </w:t>
      </w:r>
      <w:proofErr w:type="spellStart"/>
      <w:r>
        <w:rPr>
          <w:rFonts w:ascii="Helvetica" w:hAnsi="Helvetica" w:cs="Helvetica"/>
          <w:color w:val="000000"/>
          <w:sz w:val="20"/>
          <w:szCs w:val="20"/>
        </w:rPr>
        <w:t>Rebbi</w:t>
      </w:r>
      <w:proofErr w:type="spellEnd"/>
      <w:r>
        <w:rPr>
          <w:rFonts w:ascii="Helvetica" w:hAnsi="Helvetica" w:cs="Helvetica"/>
          <w:color w:val="000000"/>
          <w:sz w:val="20"/>
          <w:szCs w:val="20"/>
        </w:rPr>
        <w:t xml:space="preserve"> </w:t>
      </w:r>
      <w:proofErr w:type="spellStart"/>
      <w:proofErr w:type="gramStart"/>
      <w:r>
        <w:rPr>
          <w:rFonts w:ascii="Helvetica" w:hAnsi="Helvetica" w:cs="Helvetica"/>
          <w:color w:val="000000"/>
          <w:sz w:val="20"/>
          <w:szCs w:val="20"/>
        </w:rPr>
        <w:t>Alexandri</w:t>
      </w:r>
      <w:proofErr w:type="spellEnd"/>
      <w:r>
        <w:rPr>
          <w:rFonts w:ascii="Helvetica" w:hAnsi="Helvetica" w:cs="Helvetica"/>
          <w:color w:val="000000"/>
          <w:sz w:val="20"/>
          <w:szCs w:val="20"/>
        </w:rPr>
        <w:t>:</w:t>
      </w:r>
      <w:proofErr w:type="gramEnd"/>
      <w:r>
        <w:rPr>
          <w:rFonts w:ascii="Helvetica" w:hAnsi="Helvetica" w:cs="Helvetica"/>
          <w:color w:val="000000"/>
          <w:sz w:val="20"/>
          <w:szCs w:val="20"/>
        </w:rPr>
        <w:t xml:space="preserve"> "Qui veut la </w:t>
      </w:r>
      <w:proofErr w:type="gramStart"/>
      <w:r>
        <w:rPr>
          <w:rFonts w:ascii="Helvetica" w:hAnsi="Helvetica" w:cs="Helvetica"/>
          <w:color w:val="000000"/>
          <w:sz w:val="20"/>
          <w:szCs w:val="20"/>
        </w:rPr>
        <w:t>vie?</w:t>
      </w:r>
      <w:proofErr w:type="gramEnd"/>
      <w:r>
        <w:rPr>
          <w:rFonts w:ascii="Helvetica" w:hAnsi="Helvetica" w:cs="Helvetica"/>
          <w:color w:val="000000"/>
          <w:sz w:val="20"/>
          <w:szCs w:val="20"/>
        </w:rPr>
        <w:t xml:space="preserve">" Comme nous l'avons mentionné ici, certains commentaires suggèrent que le colporteur non fictif n'était autre que </w:t>
      </w:r>
      <w:proofErr w:type="spellStart"/>
      <w:r>
        <w:rPr>
          <w:rFonts w:ascii="Helvetica" w:hAnsi="Helvetica" w:cs="Helvetica"/>
          <w:color w:val="000000"/>
          <w:sz w:val="20"/>
          <w:szCs w:val="20"/>
        </w:rPr>
        <w:t>Rebbi</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Alexandri</w:t>
      </w:r>
      <w:proofErr w:type="spellEnd"/>
      <w:r>
        <w:rPr>
          <w:rFonts w:ascii="Helvetica" w:hAnsi="Helvetica" w:cs="Helvetica"/>
          <w:color w:val="000000"/>
          <w:sz w:val="20"/>
          <w:szCs w:val="20"/>
        </w:rPr>
        <w:t xml:space="preserve"> lui-même.</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La Guemara Avoda Zarah (</w:t>
      </w:r>
      <w:proofErr w:type="spellStart"/>
      <w:r>
        <w:rPr>
          <w:rFonts w:ascii="Helvetica" w:hAnsi="Helvetica" w:cs="Helvetica"/>
          <w:color w:val="000000"/>
          <w:sz w:val="20"/>
          <w:szCs w:val="20"/>
        </w:rPr>
        <w:t>Daf</w:t>
      </w:r>
      <w:proofErr w:type="spellEnd"/>
      <w:r>
        <w:rPr>
          <w:rFonts w:ascii="Helvetica" w:hAnsi="Helvetica" w:cs="Helvetica"/>
          <w:color w:val="000000"/>
          <w:sz w:val="20"/>
          <w:szCs w:val="20"/>
        </w:rPr>
        <w:t xml:space="preserve"> 30b) cite la même histoire, et conclut : ’De peur que l'on ne dise "</w:t>
      </w:r>
      <w:r>
        <w:rPr>
          <w:rFonts w:ascii="Helvetica" w:hAnsi="Helvetica" w:cs="Helvetica"/>
          <w:i/>
          <w:iCs/>
          <w:color w:val="000000"/>
          <w:sz w:val="20"/>
          <w:szCs w:val="20"/>
        </w:rPr>
        <w:t xml:space="preserve">J'ai protégé ma langue du mal et mes lèvres de la ruse, maintenant je vais aller </w:t>
      </w:r>
      <w:proofErr w:type="gramStart"/>
      <w:r>
        <w:rPr>
          <w:rFonts w:ascii="Helvetica" w:hAnsi="Helvetica" w:cs="Helvetica"/>
          <w:i/>
          <w:iCs/>
          <w:color w:val="000000"/>
          <w:sz w:val="20"/>
          <w:szCs w:val="20"/>
        </w:rPr>
        <w:t>dormir!</w:t>
      </w:r>
      <w:proofErr w:type="gramEnd"/>
      <w:r>
        <w:rPr>
          <w:rFonts w:ascii="Helvetica" w:hAnsi="Helvetica" w:cs="Helvetica"/>
          <w:i/>
          <w:iCs/>
          <w:color w:val="000000"/>
          <w:sz w:val="20"/>
          <w:szCs w:val="20"/>
        </w:rPr>
        <w:t xml:space="preserve">" </w:t>
      </w:r>
      <w:r>
        <w:rPr>
          <w:rFonts w:ascii="Helvetica" w:hAnsi="Helvetica" w:cs="Helvetica"/>
          <w:color w:val="000000"/>
          <w:sz w:val="20"/>
          <w:szCs w:val="20"/>
        </w:rPr>
        <w:t>C'est pourquoi le Passouk dit (dans Tehilim [34] "</w:t>
      </w:r>
      <w:r>
        <w:rPr>
          <w:rFonts w:ascii="Helvetica" w:hAnsi="Helvetica" w:cs="Helvetica"/>
          <w:i/>
          <w:iCs/>
          <w:color w:val="000000"/>
          <w:sz w:val="20"/>
          <w:szCs w:val="20"/>
        </w:rPr>
        <w:t xml:space="preserve">Protégez votre langue du mal… Éloignez-vous du mal et faites le </w:t>
      </w:r>
      <w:proofErr w:type="gramStart"/>
      <w:r>
        <w:rPr>
          <w:rFonts w:ascii="Helvetica" w:hAnsi="Helvetica" w:cs="Helvetica"/>
          <w:i/>
          <w:iCs/>
          <w:color w:val="000000"/>
          <w:sz w:val="20"/>
          <w:szCs w:val="20"/>
        </w:rPr>
        <w:t>bien!</w:t>
      </w:r>
      <w:proofErr w:type="gramEnd"/>
      <w:r>
        <w:rPr>
          <w:rFonts w:ascii="Helvetica" w:hAnsi="Helvetica" w:cs="Helvetica"/>
          <w:i/>
          <w:iCs/>
          <w:color w:val="000000"/>
          <w:sz w:val="20"/>
          <w:szCs w:val="20"/>
        </w:rPr>
        <w:t xml:space="preserve">" "Car Je vous ai donné une bonne acquisition, Ma </w:t>
      </w:r>
      <w:proofErr w:type="gramStart"/>
      <w:r>
        <w:rPr>
          <w:rFonts w:ascii="Helvetica" w:hAnsi="Helvetica" w:cs="Helvetica"/>
          <w:i/>
          <w:iCs/>
          <w:color w:val="000000"/>
          <w:sz w:val="20"/>
          <w:szCs w:val="20"/>
        </w:rPr>
        <w:t>Torah;</w:t>
      </w:r>
      <w:proofErr w:type="gramEnd"/>
      <w:r>
        <w:rPr>
          <w:rFonts w:ascii="Helvetica" w:hAnsi="Helvetica" w:cs="Helvetica"/>
          <w:i/>
          <w:iCs/>
          <w:color w:val="000000"/>
          <w:sz w:val="20"/>
          <w:szCs w:val="20"/>
        </w:rPr>
        <w:t xml:space="preserve"> ne l'abandonnez </w:t>
      </w:r>
      <w:proofErr w:type="gramStart"/>
      <w:r>
        <w:rPr>
          <w:rFonts w:ascii="Helvetica" w:hAnsi="Helvetica" w:cs="Helvetica"/>
          <w:i/>
          <w:iCs/>
          <w:color w:val="000000"/>
          <w:sz w:val="20"/>
          <w:szCs w:val="20"/>
        </w:rPr>
        <w:t>pas!</w:t>
      </w:r>
      <w:proofErr w:type="gramEnd"/>
      <w:r>
        <w:rPr>
          <w:rFonts w:ascii="Helvetica" w:hAnsi="Helvetica" w:cs="Helvetica"/>
          <w:color w:val="000000"/>
          <w:sz w:val="20"/>
          <w:szCs w:val="20"/>
        </w:rPr>
        <w:t>"</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L'explication apparemment évidente de l'affirmation selon laquelle on peut maintenant aller dormir est que, après avoir vaincu son Yetzer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 et s'être abstenu de dire du mal, on a maintenant droit à un repos bien mérité. Mais ce n'est pas ainsi que le Maharsha l'explique. Selon le </w:t>
      </w:r>
      <w:r>
        <w:rPr>
          <w:rFonts w:ascii="Helvetica" w:hAnsi="Helvetica" w:cs="Helvetica"/>
          <w:b/>
          <w:bCs/>
          <w:color w:val="000000"/>
          <w:sz w:val="20"/>
          <w:szCs w:val="20"/>
        </w:rPr>
        <w:t>Maharsha,</w:t>
      </w:r>
      <w:r>
        <w:rPr>
          <w:rFonts w:ascii="Helvetica" w:hAnsi="Helvetica" w:cs="Helvetica"/>
          <w:color w:val="000000"/>
          <w:sz w:val="20"/>
          <w:szCs w:val="20"/>
        </w:rPr>
        <w:t xml:space="preserve"> ce que signifie la Guemara, c'est que le sommeil est peut-être le meilleur antidote contre le Yetzer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 car une personne endormie ne parlera pas Lachon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Et le Passouk vient nous apprendre qu'il ne suffira pas d'échapper au Lachon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par l'acte négatif du sommeil, seulement par l'acte positif de l'étude de la Torah. Cela aussi peut être compris de deux manières.</w:t>
      </w:r>
    </w:p>
    <w:p w:rsidR="004B59F6" w:rsidRDefault="004B59F6" w:rsidP="004B59F6">
      <w:pPr>
        <w:numPr>
          <w:ilvl w:val="0"/>
          <w:numId w:val="1"/>
        </w:numPr>
        <w:tabs>
          <w:tab w:val="left" w:pos="20"/>
          <w:tab w:val="left" w:pos="327"/>
          <w:tab w:val="left" w:pos="360"/>
        </w:tabs>
        <w:autoSpaceDE w:val="0"/>
        <w:autoSpaceDN w:val="0"/>
        <w:adjustRightInd w:val="0"/>
        <w:ind w:left="327" w:hanging="328"/>
        <w:jc w:val="both"/>
        <w:rPr>
          <w:rFonts w:ascii="Helvetica" w:hAnsi="Helvetica" w:cs="Helvetica"/>
          <w:color w:val="000000"/>
          <w:sz w:val="20"/>
          <w:szCs w:val="20"/>
        </w:rPr>
      </w:pPr>
      <w:r>
        <w:rPr>
          <w:rFonts w:ascii="Helvetica" w:hAnsi="Helvetica" w:cs="Helvetica"/>
          <w:color w:val="000000"/>
          <w:sz w:val="20"/>
          <w:szCs w:val="20"/>
        </w:rPr>
        <w:t>Parce que le but de notre existence dans ce monde n'est pas de dormir, mais d'accomplir la Torah et les Mitsvot, et c'est ce qu'un Juif devrait faire. En effet, la Torah conclut la Paracha de la Création avec les mots "</w:t>
      </w:r>
      <w:proofErr w:type="spellStart"/>
      <w:r>
        <w:rPr>
          <w:rFonts w:ascii="Helvetica" w:hAnsi="Helvetica" w:cs="Helvetica"/>
          <w:color w:val="000000"/>
          <w:sz w:val="20"/>
          <w:szCs w:val="20"/>
        </w:rPr>
        <w:t>acher</w:t>
      </w:r>
      <w:proofErr w:type="spellEnd"/>
      <w:r>
        <w:rPr>
          <w:rFonts w:ascii="Helvetica" w:hAnsi="Helvetica" w:cs="Helvetica"/>
          <w:color w:val="000000"/>
          <w:sz w:val="20"/>
          <w:szCs w:val="20"/>
        </w:rPr>
        <w:t xml:space="preserve"> bars </w:t>
      </w:r>
      <w:proofErr w:type="spellStart"/>
      <w:r>
        <w:rPr>
          <w:rFonts w:ascii="Helvetica" w:hAnsi="Helvetica" w:cs="Helvetica"/>
          <w:color w:val="000000"/>
          <w:sz w:val="20"/>
          <w:szCs w:val="20"/>
        </w:rPr>
        <w:t>Elokim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laassot</w:t>
      </w:r>
      <w:proofErr w:type="spellEnd"/>
      <w:r>
        <w:rPr>
          <w:rFonts w:ascii="Helvetica" w:hAnsi="Helvetica" w:cs="Helvetica"/>
          <w:color w:val="000000"/>
          <w:sz w:val="20"/>
          <w:szCs w:val="20"/>
        </w:rPr>
        <w:t xml:space="preserve">" - D-ieu a créé le monde pour que nous le complétions par nos actions. </w:t>
      </w:r>
    </w:p>
    <w:p w:rsidR="004B59F6" w:rsidRDefault="004B59F6" w:rsidP="004B59F6">
      <w:pPr>
        <w:numPr>
          <w:ilvl w:val="0"/>
          <w:numId w:val="1"/>
        </w:numPr>
        <w:tabs>
          <w:tab w:val="left" w:pos="20"/>
          <w:tab w:val="left" w:pos="327"/>
          <w:tab w:val="left" w:pos="360"/>
        </w:tabs>
        <w:autoSpaceDE w:val="0"/>
        <w:autoSpaceDN w:val="0"/>
        <w:adjustRightInd w:val="0"/>
        <w:ind w:left="327" w:hanging="328"/>
        <w:jc w:val="both"/>
        <w:rPr>
          <w:rFonts w:ascii="Helvetica" w:hAnsi="Helvetica" w:cs="Helvetica"/>
          <w:color w:val="000000"/>
          <w:sz w:val="20"/>
          <w:szCs w:val="20"/>
        </w:rPr>
      </w:pPr>
      <w:r>
        <w:rPr>
          <w:rFonts w:ascii="Helvetica" w:hAnsi="Helvetica" w:cs="Helvetica"/>
          <w:color w:val="000000"/>
          <w:sz w:val="20"/>
          <w:szCs w:val="20"/>
        </w:rPr>
        <w:t xml:space="preserve">Parce que quitter la juridiction du Yetzer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sans un remplaçant aussi puissant que lui est en effet, en se laissant dans le </w:t>
      </w:r>
      <w:proofErr w:type="gramStart"/>
      <w:r>
        <w:rPr>
          <w:rFonts w:ascii="Helvetica" w:hAnsi="Helvetica" w:cs="Helvetica"/>
          <w:color w:val="000000"/>
          <w:sz w:val="20"/>
          <w:szCs w:val="20"/>
        </w:rPr>
        <w:t>vide;</w:t>
      </w:r>
      <w:proofErr w:type="gramEnd"/>
      <w:r>
        <w:rPr>
          <w:rFonts w:ascii="Helvetica" w:hAnsi="Helvetica" w:cs="Helvetica"/>
          <w:color w:val="000000"/>
          <w:sz w:val="20"/>
          <w:szCs w:val="20"/>
        </w:rPr>
        <w:t xml:space="preserve"> et si ce vide n'est pas rempli de quelque chose de bien, il en résultera une personne qui se réveillera et se retrouvera dans la même ornière qu'avant de s'endormir. S'endormir, en d'autres termes, c'est en effet sortir de la poêle dans le feu, et peut-être même retourner dans la poêle.</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Cela peut être comparé à l'Exode d'</w:t>
      </w:r>
      <w:proofErr w:type="spellStart"/>
      <w:r>
        <w:rPr>
          <w:rFonts w:ascii="Helvetica" w:hAnsi="Helvetica" w:cs="Helvetica"/>
          <w:color w:val="000000"/>
          <w:sz w:val="20"/>
          <w:szCs w:val="20"/>
        </w:rPr>
        <w:t>Egypte</w:t>
      </w:r>
      <w:proofErr w:type="spellEnd"/>
      <w:r>
        <w:rPr>
          <w:rFonts w:ascii="Helvetica" w:hAnsi="Helvetica" w:cs="Helvetica"/>
          <w:color w:val="000000"/>
          <w:sz w:val="20"/>
          <w:szCs w:val="20"/>
        </w:rPr>
        <w:t xml:space="preserve">, quand Israël est immédiatement entré dans la juridiction de D-ieu, alors qu'ils se dirigeaient vers Har Sinaï, où ils ont accepté la Torah. S'ils ne l'avaient pas fait, ils seraient restés sous l'influence de </w:t>
      </w:r>
      <w:proofErr w:type="spellStart"/>
      <w:r>
        <w:rPr>
          <w:rFonts w:ascii="Helvetica" w:hAnsi="Helvetica" w:cs="Helvetica"/>
          <w:color w:val="000000"/>
          <w:sz w:val="20"/>
          <w:szCs w:val="20"/>
        </w:rPr>
        <w:t>Paroh</w:t>
      </w:r>
      <w:proofErr w:type="spellEnd"/>
      <w:r>
        <w:rPr>
          <w:rFonts w:ascii="Helvetica" w:hAnsi="Helvetica" w:cs="Helvetica"/>
          <w:color w:val="000000"/>
          <w:sz w:val="20"/>
          <w:szCs w:val="20"/>
        </w:rPr>
        <w:t xml:space="preserve"> - un symbolisme bien connu du Yetzer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En conclusion, pour combattre le mal, il faut une force positive aussi forte que la perversité. Le Lachon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comme nous le savons, est une branche particulièrement puissante du mal. Par conséquent, il faut une contre-force tout aussi puissante pour la dissiper. D'où la nécessité d'étudier la Torah, le seul antidote qui puisse atteindre cet objectif, car le Lachon </w:t>
      </w:r>
      <w:proofErr w:type="spellStart"/>
      <w:r>
        <w:rPr>
          <w:rFonts w:ascii="Helvetica" w:hAnsi="Helvetica" w:cs="Helvetica"/>
          <w:color w:val="000000"/>
          <w:sz w:val="20"/>
          <w:szCs w:val="20"/>
        </w:rPr>
        <w:t>ha'Ra</w:t>
      </w:r>
      <w:proofErr w:type="spellEnd"/>
      <w:r>
        <w:rPr>
          <w:rFonts w:ascii="Helvetica" w:hAnsi="Helvetica" w:cs="Helvetica"/>
          <w:color w:val="000000"/>
          <w:sz w:val="20"/>
          <w:szCs w:val="20"/>
        </w:rPr>
        <w:t xml:space="preserve"> est le péché le plus grave, alors qu'apprendre la Torah est la plus grande Mitsva.</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Tout le monde pose la même </w:t>
      </w:r>
      <w:proofErr w:type="gramStart"/>
      <w:r>
        <w:rPr>
          <w:rFonts w:ascii="Helvetica" w:hAnsi="Helvetica" w:cs="Helvetica"/>
          <w:color w:val="000000"/>
          <w:sz w:val="20"/>
          <w:szCs w:val="20"/>
        </w:rPr>
        <w:t>question:</w:t>
      </w:r>
      <w:proofErr w:type="gramEnd"/>
      <w:r>
        <w:rPr>
          <w:rFonts w:ascii="Helvetica" w:hAnsi="Helvetica" w:cs="Helvetica"/>
          <w:color w:val="000000"/>
          <w:sz w:val="20"/>
          <w:szCs w:val="20"/>
        </w:rPr>
        <w:t xml:space="preserve"> qu'est-ce que le colporteur a dit que Rav Yannai ne savait pas </w:t>
      </w:r>
      <w:proofErr w:type="gramStart"/>
      <w:r>
        <w:rPr>
          <w:rFonts w:ascii="Helvetica" w:hAnsi="Helvetica" w:cs="Helvetica"/>
          <w:color w:val="000000"/>
          <w:sz w:val="20"/>
          <w:szCs w:val="20"/>
        </w:rPr>
        <w:t>déjà?</w:t>
      </w:r>
      <w:proofErr w:type="gramEnd"/>
      <w:r>
        <w:rPr>
          <w:rFonts w:ascii="Helvetica" w:hAnsi="Helvetica" w:cs="Helvetica"/>
          <w:color w:val="000000"/>
          <w:sz w:val="20"/>
          <w:szCs w:val="20"/>
        </w:rPr>
        <w:t xml:space="preserve"> Le colporteur a simplement cité mot pour mot quelques pessoukim de </w:t>
      </w:r>
      <w:proofErr w:type="gramStart"/>
      <w:r>
        <w:rPr>
          <w:rFonts w:ascii="Helvetica" w:hAnsi="Helvetica" w:cs="Helvetica"/>
          <w:color w:val="000000"/>
          <w:sz w:val="20"/>
          <w:szCs w:val="20"/>
        </w:rPr>
        <w:t>Tehillim!</w:t>
      </w:r>
      <w:proofErr w:type="gramEnd"/>
      <w:r>
        <w:rPr>
          <w:rFonts w:ascii="Helvetica" w:hAnsi="Helvetica" w:cs="Helvetica"/>
          <w:color w:val="000000"/>
          <w:sz w:val="20"/>
          <w:szCs w:val="20"/>
        </w:rPr>
        <w:t xml:space="preserve"> Il n'a pas donné de détails sur les versets ni fourni de nouvelles perspectives sur leur interprétation. Qu'est-ce qui a été si impressionnant pour Rav </w:t>
      </w:r>
      <w:proofErr w:type="gramStart"/>
      <w:r>
        <w:rPr>
          <w:rFonts w:ascii="Helvetica" w:hAnsi="Helvetica" w:cs="Helvetica"/>
          <w:color w:val="000000"/>
          <w:sz w:val="20"/>
          <w:szCs w:val="20"/>
        </w:rPr>
        <w:t>Yannai?</w:t>
      </w:r>
      <w:proofErr w:type="gramEnd"/>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proofErr w:type="spellStart"/>
      <w:r>
        <w:rPr>
          <w:rFonts w:ascii="Helvetica" w:hAnsi="Helvetica" w:cs="Helvetica"/>
          <w:b/>
          <w:bCs/>
          <w:color w:val="000000"/>
          <w:sz w:val="20"/>
          <w:szCs w:val="20"/>
        </w:rPr>
        <w:t>Minchat</w:t>
      </w:r>
      <w:proofErr w:type="spellEnd"/>
      <w:r>
        <w:rPr>
          <w:rFonts w:ascii="Helvetica" w:hAnsi="Helvetica" w:cs="Helvetica"/>
          <w:b/>
          <w:bCs/>
          <w:color w:val="000000"/>
          <w:sz w:val="20"/>
          <w:szCs w:val="20"/>
        </w:rPr>
        <w:t xml:space="preserve"> Asher</w:t>
      </w:r>
      <w:r>
        <w:rPr>
          <w:rFonts w:ascii="Helvetica" w:hAnsi="Helvetica" w:cs="Helvetica"/>
          <w:color w:val="000000"/>
          <w:sz w:val="20"/>
          <w:szCs w:val="20"/>
        </w:rPr>
        <w:t xml:space="preserve"> suggère que le Hiddoushe n'est pas ce que le colporteur a </w:t>
      </w:r>
      <w:proofErr w:type="gramStart"/>
      <w:r>
        <w:rPr>
          <w:rFonts w:ascii="Helvetica" w:hAnsi="Helvetica" w:cs="Helvetica"/>
          <w:color w:val="000000"/>
          <w:sz w:val="20"/>
          <w:szCs w:val="20"/>
        </w:rPr>
        <w:t>dit;</w:t>
      </w:r>
      <w:proofErr w:type="gramEnd"/>
      <w:r>
        <w:rPr>
          <w:rFonts w:ascii="Helvetica" w:hAnsi="Helvetica" w:cs="Helvetica"/>
          <w:color w:val="000000"/>
          <w:sz w:val="20"/>
          <w:szCs w:val="20"/>
        </w:rPr>
        <w:t xml:space="preserve"> c'est le hiddoushe qui l'a </w:t>
      </w:r>
      <w:proofErr w:type="gramStart"/>
      <w:r>
        <w:rPr>
          <w:rFonts w:ascii="Helvetica" w:hAnsi="Helvetica" w:cs="Helvetica"/>
          <w:color w:val="000000"/>
          <w:sz w:val="20"/>
          <w:szCs w:val="20"/>
        </w:rPr>
        <w:t>dit!</w:t>
      </w:r>
      <w:proofErr w:type="gramEnd"/>
      <w:r>
        <w:rPr>
          <w:rFonts w:ascii="Helvetica" w:hAnsi="Helvetica" w:cs="Helvetica"/>
          <w:color w:val="000000"/>
          <w:sz w:val="20"/>
          <w:szCs w:val="20"/>
        </w:rPr>
        <w:t xml:space="preserve"> Les colporteurs d'autrefois vendaient non seulement des marchandises et colportaient aussi des informations. C'étaient les marchands de ragots classiques. En fait, lorsque la Torah nous dit de ne pas parler le Lachon Hara, la langue qu’elle utilise est Lo </w:t>
      </w:r>
      <w:proofErr w:type="spellStart"/>
      <w:r>
        <w:rPr>
          <w:rFonts w:ascii="Helvetica" w:hAnsi="Helvetica" w:cs="Helvetica"/>
          <w:color w:val="000000"/>
          <w:sz w:val="20"/>
          <w:szCs w:val="20"/>
        </w:rPr>
        <w:t>Telech</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Rachil</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b’Amecha</w:t>
      </w:r>
      <w:proofErr w:type="spellEnd"/>
      <w:r>
        <w:rPr>
          <w:rFonts w:ascii="Helvetica" w:hAnsi="Helvetica" w:cs="Helvetica"/>
          <w:color w:val="000000"/>
          <w:sz w:val="20"/>
          <w:szCs w:val="20"/>
        </w:rPr>
        <w:t xml:space="preserve"> - littéralement, n’allez pas comme un colporteur dans votre </w:t>
      </w:r>
      <w:proofErr w:type="gramStart"/>
      <w:r>
        <w:rPr>
          <w:rFonts w:ascii="Helvetica" w:hAnsi="Helvetica" w:cs="Helvetica"/>
          <w:color w:val="000000"/>
          <w:sz w:val="20"/>
          <w:szCs w:val="20"/>
        </w:rPr>
        <w:t>nation!</w:t>
      </w:r>
      <w:proofErr w:type="gramEnd"/>
      <w:r>
        <w:rPr>
          <w:rFonts w:ascii="Helvetica" w:hAnsi="Helvetica" w:cs="Helvetica"/>
          <w:color w:val="000000"/>
          <w:sz w:val="20"/>
          <w:szCs w:val="20"/>
        </w:rPr>
        <w:t xml:space="preserve"> La façon dont le commerce des colporteurs fonctionnait à l'époque talmudique est que le colporteur allait de ville en ville et de maison en maison et il recueillait des informations. Il ramassait des insanités sur tout le monde en ville, puis il diffusait les histoires de potins de maison en maison et de ville en ville. C'est ainsi qu'il trouvait grâce auprès des gens et les faisait l'accueillir dans leurs maisons et leurs communautés afin qu'il puisse finalement leur vendre ses marchandises matérielles.</w:t>
      </w:r>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hiddoushe de ce colporteur est qu'il était un colporteur et pourtant il était méticuleux au sujet des lois de Lachon Hara. Il est allé de ville en ville et il a ramassé des informations et il a eu une conversation amicale avec ses clients, mais il ne s'est pas engagé dans le lachon hara. En effet, il a prêché contre </w:t>
      </w:r>
      <w:proofErr w:type="gramStart"/>
      <w:r>
        <w:rPr>
          <w:rFonts w:ascii="Helvetica" w:hAnsi="Helvetica" w:cs="Helvetica"/>
          <w:color w:val="000000"/>
          <w:sz w:val="20"/>
          <w:szCs w:val="20"/>
        </w:rPr>
        <w:t>cela!</w:t>
      </w:r>
      <w:proofErr w:type="gramEnd"/>
    </w:p>
    <w:p w:rsidR="004B59F6" w:rsidRDefault="004B59F6" w:rsidP="004B59F6">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hiddoushe était qu'il était comme le </w:t>
      </w:r>
      <w:proofErr w:type="spellStart"/>
      <w:r>
        <w:rPr>
          <w:rFonts w:ascii="Helvetica" w:hAnsi="Helvetica" w:cs="Helvetica"/>
          <w:color w:val="000000"/>
          <w:sz w:val="20"/>
          <w:szCs w:val="20"/>
        </w:rPr>
        <w:t>Hafetz</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Chaim</w:t>
      </w:r>
      <w:proofErr w:type="spellEnd"/>
      <w:r>
        <w:rPr>
          <w:rFonts w:ascii="Helvetica" w:hAnsi="Helvetica" w:cs="Helvetica"/>
          <w:color w:val="000000"/>
          <w:sz w:val="20"/>
          <w:szCs w:val="20"/>
        </w:rPr>
        <w:t xml:space="preserve"> - qui parlait beaucoup, un </w:t>
      </w:r>
      <w:proofErr w:type="spellStart"/>
      <w:r>
        <w:rPr>
          <w:rFonts w:ascii="Helvetica" w:hAnsi="Helvetica" w:cs="Helvetica"/>
          <w:color w:val="000000"/>
          <w:sz w:val="20"/>
          <w:szCs w:val="20"/>
        </w:rPr>
        <w:t>schmoozer</w:t>
      </w:r>
      <w:proofErr w:type="spellEnd"/>
      <w:r>
        <w:rPr>
          <w:rFonts w:ascii="Helvetica" w:hAnsi="Helvetica" w:cs="Helvetica"/>
          <w:color w:val="000000"/>
          <w:sz w:val="20"/>
          <w:szCs w:val="20"/>
        </w:rPr>
        <w:t xml:space="preserve">, mais pas un baal lachon hara. Il y a </w:t>
      </w:r>
      <w:proofErr w:type="spellStart"/>
      <w:r>
        <w:rPr>
          <w:rFonts w:ascii="Helvetica" w:hAnsi="Helvetica" w:cs="Helvetica"/>
          <w:color w:val="000000"/>
          <w:sz w:val="20"/>
          <w:szCs w:val="20"/>
        </w:rPr>
        <w:t>lishna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bisha</w:t>
      </w:r>
      <w:proofErr w:type="spellEnd"/>
      <w:r>
        <w:rPr>
          <w:rFonts w:ascii="Helvetica" w:hAnsi="Helvetica" w:cs="Helvetica"/>
          <w:color w:val="000000"/>
          <w:sz w:val="20"/>
          <w:szCs w:val="20"/>
        </w:rPr>
        <w:t xml:space="preserve"> [discours diabolique] qui doit être évité et il y a </w:t>
      </w:r>
      <w:proofErr w:type="spellStart"/>
      <w:r>
        <w:rPr>
          <w:rFonts w:ascii="Helvetica" w:hAnsi="Helvetica" w:cs="Helvetica"/>
          <w:color w:val="000000"/>
          <w:sz w:val="20"/>
          <w:szCs w:val="20"/>
        </w:rPr>
        <w:t>lishna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tava</w:t>
      </w:r>
      <w:proofErr w:type="spellEnd"/>
      <w:r>
        <w:rPr>
          <w:rFonts w:ascii="Helvetica" w:hAnsi="Helvetica" w:cs="Helvetica"/>
          <w:color w:val="000000"/>
          <w:sz w:val="20"/>
          <w:szCs w:val="20"/>
        </w:rPr>
        <w:t xml:space="preserve"> [bon discours] qui doit être maintenu.</w:t>
      </w:r>
    </w:p>
    <w:p w:rsidR="00054E9F" w:rsidRDefault="00054E9F" w:rsidP="004B59F6">
      <w:pPr>
        <w:tabs>
          <w:tab w:val="left" w:pos="360"/>
        </w:tabs>
        <w:autoSpaceDE w:val="0"/>
        <w:autoSpaceDN w:val="0"/>
        <w:adjustRightInd w:val="0"/>
        <w:jc w:val="both"/>
        <w:rPr>
          <w:rFonts w:ascii="Helvetica" w:hAnsi="Helvetica" w:cs="Helvetica"/>
          <w:color w:val="000000"/>
          <w:sz w:val="20"/>
          <w:szCs w:val="20"/>
        </w:rPr>
      </w:pPr>
    </w:p>
    <w:p w:rsidR="00054E9F" w:rsidRDefault="00054E9F" w:rsidP="00054E9F">
      <w:pPr>
        <w:autoSpaceDE w:val="0"/>
        <w:autoSpaceDN w:val="0"/>
        <w:adjustRightInd w:val="0"/>
        <w:jc w:val="both"/>
        <w:rPr>
          <w:rFonts w:ascii="Helvetica" w:hAnsi="Helvetica" w:cs="Helvetica"/>
          <w:color w:val="000000"/>
          <w:sz w:val="20"/>
          <w:szCs w:val="20"/>
        </w:rPr>
      </w:pPr>
    </w:p>
    <w:p w:rsidR="004B59F6" w:rsidRDefault="004B59F6"/>
    <w:sectPr w:rsidR="004B59F6" w:rsidSect="000D53CC">
      <w:footerReference w:type="even"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72E" w:rsidRDefault="0014672E" w:rsidP="00416EF0">
      <w:r>
        <w:separator/>
      </w:r>
    </w:p>
  </w:endnote>
  <w:endnote w:type="continuationSeparator" w:id="0">
    <w:p w:rsidR="0014672E" w:rsidRDefault="0014672E" w:rsidP="0041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1964631"/>
      <w:docPartObj>
        <w:docPartGallery w:val="Page Numbers (Bottom of Page)"/>
        <w:docPartUnique/>
      </w:docPartObj>
    </w:sdtPr>
    <w:sdtContent>
      <w:p w:rsidR="00416EF0" w:rsidRDefault="00416EF0" w:rsidP="00C1036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16EF0" w:rsidRDefault="00416EF0" w:rsidP="00416EF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48570021"/>
      <w:docPartObj>
        <w:docPartGallery w:val="Page Numbers (Bottom of Page)"/>
        <w:docPartUnique/>
      </w:docPartObj>
    </w:sdtPr>
    <w:sdtContent>
      <w:p w:rsidR="00416EF0" w:rsidRDefault="00416EF0" w:rsidP="00C1036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416EF0" w:rsidRDefault="00416EF0" w:rsidP="00416EF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72E" w:rsidRDefault="0014672E" w:rsidP="00416EF0">
      <w:r>
        <w:separator/>
      </w:r>
    </w:p>
  </w:footnote>
  <w:footnote w:type="continuationSeparator" w:id="0">
    <w:p w:rsidR="0014672E" w:rsidRDefault="0014672E" w:rsidP="0041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0863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F6"/>
    <w:rsid w:val="00054E9F"/>
    <w:rsid w:val="00066FDA"/>
    <w:rsid w:val="000D53CC"/>
    <w:rsid w:val="0014672E"/>
    <w:rsid w:val="0023684D"/>
    <w:rsid w:val="00296EDB"/>
    <w:rsid w:val="0034460E"/>
    <w:rsid w:val="00416EF0"/>
    <w:rsid w:val="004B59F6"/>
    <w:rsid w:val="00526CC6"/>
    <w:rsid w:val="0071193E"/>
    <w:rsid w:val="00792A4D"/>
    <w:rsid w:val="00866F2F"/>
    <w:rsid w:val="0099356C"/>
    <w:rsid w:val="00AB15C2"/>
    <w:rsid w:val="00AD01A0"/>
    <w:rsid w:val="00B64AAB"/>
    <w:rsid w:val="00BB4E7D"/>
    <w:rsid w:val="00D6258F"/>
    <w:rsid w:val="00DC06B3"/>
    <w:rsid w:val="00E25CD7"/>
    <w:rsid w:val="00F84A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06997896"/>
  <w15:chartTrackingRefBased/>
  <w15:docId w15:val="{B133A95E-7E1A-3240-925B-ADD6E369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16EF0"/>
    <w:pPr>
      <w:tabs>
        <w:tab w:val="center" w:pos="4536"/>
        <w:tab w:val="right" w:pos="9072"/>
      </w:tabs>
    </w:pPr>
  </w:style>
  <w:style w:type="character" w:customStyle="1" w:styleId="PieddepageCar">
    <w:name w:val="Pied de page Car"/>
    <w:basedOn w:val="Policepardfaut"/>
    <w:link w:val="Pieddepage"/>
    <w:uiPriority w:val="99"/>
    <w:rsid w:val="00416EF0"/>
  </w:style>
  <w:style w:type="character" w:styleId="Numrodepage">
    <w:name w:val="page number"/>
    <w:basedOn w:val="Policepardfaut"/>
    <w:uiPriority w:val="99"/>
    <w:semiHidden/>
    <w:unhideWhenUsed/>
    <w:rsid w:val="0041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3678</Words>
  <Characters>20232</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3</cp:revision>
  <dcterms:created xsi:type="dcterms:W3CDTF">2026-04-12T09:29:00Z</dcterms:created>
  <dcterms:modified xsi:type="dcterms:W3CDTF">2026-04-12T09:40:00Z</dcterms:modified>
</cp:coreProperties>
</file>